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6103D" w14:textId="77777777" w:rsidR="00B43102" w:rsidRPr="002A79D9" w:rsidRDefault="00B43102" w:rsidP="00B43102">
      <w:pPr>
        <w:spacing w:after="288" w:line="360" w:lineRule="atLeast"/>
        <w:textAlignment w:val="top"/>
        <w:rPr>
          <w:rFonts w:ascii="Arial" w:eastAsia="Times New Roman" w:hAnsi="Arial" w:cs="Arial"/>
          <w:sz w:val="32"/>
          <w:szCs w:val="32"/>
          <w:lang w:eastAsia="nl-NL"/>
        </w:rPr>
      </w:pPr>
      <w:r w:rsidRPr="002A79D9">
        <w:rPr>
          <w:rFonts w:ascii="Arial" w:eastAsia="Times New Roman" w:hAnsi="Arial" w:cs="Arial"/>
          <w:sz w:val="32"/>
          <w:szCs w:val="32"/>
          <w:lang w:eastAsia="nl-NL"/>
        </w:rPr>
        <w:t>Mini- symposium Platform Vrouwen &amp; Duurzame vrede.</w:t>
      </w:r>
      <w:r w:rsidRPr="002A79D9">
        <w:rPr>
          <w:rFonts w:ascii="Arial" w:eastAsia="Times New Roman" w:hAnsi="Arial" w:cs="Arial"/>
          <w:sz w:val="32"/>
          <w:szCs w:val="32"/>
          <w:lang w:eastAsia="nl-NL"/>
        </w:rPr>
        <w:br/>
      </w:r>
    </w:p>
    <w:p w14:paraId="0CE9A1B8" w14:textId="77777777" w:rsidR="00B43102" w:rsidRPr="00845F03" w:rsidRDefault="00B43102" w:rsidP="00B43102">
      <w:pPr>
        <w:spacing w:after="288" w:line="360" w:lineRule="atLeast"/>
        <w:textAlignment w:val="top"/>
        <w:rPr>
          <w:rFonts w:ascii="Arial" w:eastAsia="Times New Roman" w:hAnsi="Arial" w:cs="Arial"/>
          <w:sz w:val="21"/>
          <w:szCs w:val="21"/>
          <w:lang w:eastAsia="nl-NL"/>
        </w:rPr>
      </w:pPr>
      <w:r w:rsidRPr="00845F03">
        <w:rPr>
          <w:rFonts w:ascii="Arial" w:eastAsia="Times New Roman" w:hAnsi="Arial" w:cs="Arial"/>
          <w:sz w:val="21"/>
          <w:szCs w:val="21"/>
          <w:lang w:eastAsia="nl-NL"/>
        </w:rPr>
        <w:t>Op zaterdag 16 maart 2019 vond in Amersfoort het mini- symposium plaats van het Platform Vrouwen &amp; Duurzame vrede.</w:t>
      </w:r>
      <w:r w:rsidRPr="00845F03">
        <w:rPr>
          <w:rFonts w:ascii="Arial" w:eastAsia="Times New Roman" w:hAnsi="Arial" w:cs="Arial"/>
          <w:sz w:val="21"/>
          <w:szCs w:val="21"/>
          <w:lang w:eastAsia="nl-NL"/>
        </w:rPr>
        <w:br/>
        <w:t>Het onderwerp van het symposium was: Geweld, Religie en Radicalisering.</w:t>
      </w:r>
      <w:r w:rsidRPr="00845F03">
        <w:rPr>
          <w:rFonts w:ascii="Arial" w:eastAsia="Times New Roman" w:hAnsi="Arial" w:cs="Arial"/>
          <w:sz w:val="21"/>
          <w:szCs w:val="21"/>
          <w:lang w:eastAsia="nl-NL"/>
        </w:rPr>
        <w:br/>
        <w:t>Doel van het symposium was:</w:t>
      </w:r>
      <w:r w:rsidRPr="00845F03">
        <w:rPr>
          <w:rFonts w:ascii="Arial" w:eastAsia="Times New Roman" w:hAnsi="Arial" w:cs="Arial"/>
          <w:sz w:val="21"/>
          <w:szCs w:val="21"/>
          <w:lang w:eastAsia="nl-NL"/>
        </w:rPr>
        <w:br/>
        <w:t>Kennisoverdracht, informatie uitwisseling en bewustwording over betekenis van religie m.b.t. radicalisering.</w:t>
      </w:r>
      <w:r w:rsidRPr="00845F03">
        <w:rPr>
          <w:rFonts w:ascii="Arial" w:eastAsia="Times New Roman" w:hAnsi="Arial" w:cs="Arial"/>
          <w:sz w:val="21"/>
          <w:szCs w:val="21"/>
          <w:lang w:eastAsia="nl-NL"/>
        </w:rPr>
        <w:br/>
        <w:t xml:space="preserve">De sprekers waren Dr. Lucien van Liere en </w:t>
      </w:r>
      <w:proofErr w:type="spellStart"/>
      <w:r w:rsidRPr="00845F03">
        <w:rPr>
          <w:rFonts w:ascii="Arial" w:eastAsia="Times New Roman" w:hAnsi="Arial" w:cs="Arial"/>
          <w:sz w:val="21"/>
          <w:szCs w:val="21"/>
          <w:lang w:eastAsia="nl-NL"/>
        </w:rPr>
        <w:t>Yosé</w:t>
      </w:r>
      <w:proofErr w:type="spellEnd"/>
      <w:r w:rsidRPr="00845F03">
        <w:rPr>
          <w:rFonts w:ascii="Arial" w:eastAsia="Times New Roman" w:hAnsi="Arial" w:cs="Arial"/>
          <w:sz w:val="21"/>
          <w:szCs w:val="21"/>
          <w:lang w:eastAsia="nl-NL"/>
        </w:rPr>
        <w:t xml:space="preserve"> </w:t>
      </w:r>
      <w:proofErr w:type="spellStart"/>
      <w:r w:rsidRPr="00845F03">
        <w:rPr>
          <w:rFonts w:ascii="Arial" w:eastAsia="Times New Roman" w:hAnsi="Arial" w:cs="Arial"/>
          <w:sz w:val="21"/>
          <w:szCs w:val="21"/>
          <w:lang w:eastAsia="nl-NL"/>
        </w:rPr>
        <w:t>Höhne-Sparborth</w:t>
      </w:r>
      <w:proofErr w:type="spellEnd"/>
      <w:r w:rsidRPr="00845F03">
        <w:rPr>
          <w:rFonts w:ascii="Arial" w:eastAsia="Times New Roman" w:hAnsi="Arial" w:cs="Arial"/>
          <w:sz w:val="21"/>
          <w:szCs w:val="21"/>
          <w:lang w:eastAsia="nl-NL"/>
        </w:rPr>
        <w:t>.</w:t>
      </w:r>
      <w:r w:rsidRPr="00845F03">
        <w:rPr>
          <w:rFonts w:ascii="Arial" w:eastAsia="Times New Roman" w:hAnsi="Arial" w:cs="Arial"/>
          <w:sz w:val="21"/>
          <w:szCs w:val="21"/>
          <w:lang w:eastAsia="nl-NL"/>
        </w:rPr>
        <w:br/>
        <w:t>Dr. Lucien van Liere is verbonden aan de Universiteit Utrecht, Geesteswetenschappen, filosofie en religiewetenschappen.</w:t>
      </w:r>
      <w:r w:rsidRPr="00845F03">
        <w:rPr>
          <w:rFonts w:ascii="Arial" w:eastAsia="Times New Roman" w:hAnsi="Arial" w:cs="Arial"/>
          <w:sz w:val="21"/>
          <w:szCs w:val="21"/>
          <w:lang w:eastAsia="nl-NL"/>
        </w:rPr>
        <w:br/>
        <w:t xml:space="preserve">Hij is Universitair hoofd docent en sinds 2016 </w:t>
      </w:r>
      <w:proofErr w:type="spellStart"/>
      <w:r w:rsidRPr="00845F03">
        <w:rPr>
          <w:rFonts w:ascii="Arial" w:eastAsia="Times New Roman" w:hAnsi="Arial" w:cs="Arial"/>
          <w:sz w:val="21"/>
          <w:szCs w:val="21"/>
          <w:lang w:eastAsia="nl-NL"/>
        </w:rPr>
        <w:t>Assssociate</w:t>
      </w:r>
      <w:proofErr w:type="spellEnd"/>
      <w:r w:rsidRPr="00845F03">
        <w:rPr>
          <w:rFonts w:ascii="Arial" w:eastAsia="Times New Roman" w:hAnsi="Arial" w:cs="Arial"/>
          <w:sz w:val="21"/>
          <w:szCs w:val="21"/>
          <w:lang w:eastAsia="nl-NL"/>
        </w:rPr>
        <w:t xml:space="preserve"> Professor of </w:t>
      </w:r>
      <w:proofErr w:type="spellStart"/>
      <w:r w:rsidRPr="00845F03">
        <w:rPr>
          <w:rFonts w:ascii="Arial" w:eastAsia="Times New Roman" w:hAnsi="Arial" w:cs="Arial"/>
          <w:sz w:val="21"/>
          <w:szCs w:val="21"/>
          <w:lang w:eastAsia="nl-NL"/>
        </w:rPr>
        <w:t>Religious</w:t>
      </w:r>
      <w:proofErr w:type="spellEnd"/>
      <w:r w:rsidRPr="00845F03">
        <w:rPr>
          <w:rFonts w:ascii="Arial" w:eastAsia="Times New Roman" w:hAnsi="Arial" w:cs="Arial"/>
          <w:sz w:val="21"/>
          <w:szCs w:val="21"/>
          <w:lang w:eastAsia="nl-NL"/>
        </w:rPr>
        <w:t xml:space="preserve"> Studies</w:t>
      </w:r>
      <w:r w:rsidRPr="00845F03">
        <w:rPr>
          <w:rFonts w:ascii="Arial" w:eastAsia="Times New Roman" w:hAnsi="Arial" w:cs="Arial"/>
          <w:sz w:val="21"/>
          <w:szCs w:val="21"/>
          <w:lang w:eastAsia="nl-NL"/>
        </w:rPr>
        <w:br/>
        <w:t>Zijn expertises zijn:</w:t>
      </w:r>
      <w:r w:rsidRPr="00845F03">
        <w:rPr>
          <w:rFonts w:ascii="Arial" w:eastAsia="Times New Roman" w:hAnsi="Arial" w:cs="Arial"/>
          <w:sz w:val="21"/>
          <w:szCs w:val="21"/>
          <w:lang w:eastAsia="nl-NL"/>
        </w:rPr>
        <w:br/>
        <w:t xml:space="preserve">• </w:t>
      </w:r>
      <w:proofErr w:type="spellStart"/>
      <w:r w:rsidRPr="00845F03">
        <w:rPr>
          <w:rFonts w:ascii="Arial" w:eastAsia="Times New Roman" w:hAnsi="Arial" w:cs="Arial"/>
          <w:sz w:val="21"/>
          <w:szCs w:val="21"/>
          <w:lang w:eastAsia="nl-NL"/>
        </w:rPr>
        <w:t>peacebuilding</w:t>
      </w:r>
      <w:proofErr w:type="spellEnd"/>
      <w:r w:rsidRPr="00845F03">
        <w:rPr>
          <w:rFonts w:ascii="Arial" w:eastAsia="Times New Roman" w:hAnsi="Arial" w:cs="Arial"/>
          <w:sz w:val="21"/>
          <w:szCs w:val="21"/>
          <w:lang w:eastAsia="nl-NL"/>
        </w:rPr>
        <w:t xml:space="preserve"> en religie</w:t>
      </w:r>
      <w:r w:rsidRPr="00845F03">
        <w:rPr>
          <w:rFonts w:ascii="Arial" w:eastAsia="Times New Roman" w:hAnsi="Arial" w:cs="Arial"/>
          <w:sz w:val="21"/>
          <w:szCs w:val="21"/>
          <w:lang w:eastAsia="nl-NL"/>
        </w:rPr>
        <w:br/>
        <w:t>• religie en conflict</w:t>
      </w:r>
      <w:r w:rsidRPr="00845F03">
        <w:rPr>
          <w:rFonts w:ascii="Arial" w:eastAsia="Times New Roman" w:hAnsi="Arial" w:cs="Arial"/>
          <w:sz w:val="21"/>
          <w:szCs w:val="21"/>
          <w:lang w:eastAsia="nl-NL"/>
        </w:rPr>
        <w:br/>
        <w:t>• religieuze rituelen en offers</w:t>
      </w:r>
      <w:r w:rsidRPr="00845F03">
        <w:rPr>
          <w:rFonts w:ascii="Arial" w:eastAsia="Times New Roman" w:hAnsi="Arial" w:cs="Arial"/>
          <w:sz w:val="21"/>
          <w:szCs w:val="21"/>
          <w:lang w:eastAsia="nl-NL"/>
        </w:rPr>
        <w:br/>
        <w:t>• theorieën van geweld</w:t>
      </w:r>
      <w:r w:rsidRPr="00845F03">
        <w:rPr>
          <w:rFonts w:ascii="Arial" w:eastAsia="Times New Roman" w:hAnsi="Arial" w:cs="Arial"/>
          <w:sz w:val="21"/>
          <w:szCs w:val="21"/>
          <w:lang w:eastAsia="nl-NL"/>
        </w:rPr>
        <w:br/>
      </w:r>
      <w:proofErr w:type="spellStart"/>
      <w:r w:rsidRPr="00845F03">
        <w:rPr>
          <w:rFonts w:ascii="Arial" w:eastAsia="Times New Roman" w:hAnsi="Arial" w:cs="Arial"/>
          <w:sz w:val="21"/>
          <w:szCs w:val="21"/>
          <w:lang w:eastAsia="nl-NL"/>
        </w:rPr>
        <w:t>Yosé</w:t>
      </w:r>
      <w:proofErr w:type="spellEnd"/>
      <w:r w:rsidRPr="00845F03">
        <w:rPr>
          <w:rFonts w:ascii="Arial" w:eastAsia="Times New Roman" w:hAnsi="Arial" w:cs="Arial"/>
          <w:sz w:val="21"/>
          <w:szCs w:val="21"/>
          <w:lang w:eastAsia="nl-NL"/>
        </w:rPr>
        <w:t xml:space="preserve"> </w:t>
      </w:r>
      <w:proofErr w:type="spellStart"/>
      <w:r w:rsidRPr="00845F03">
        <w:rPr>
          <w:rFonts w:ascii="Arial" w:eastAsia="Times New Roman" w:hAnsi="Arial" w:cs="Arial"/>
          <w:sz w:val="21"/>
          <w:szCs w:val="21"/>
          <w:lang w:eastAsia="nl-NL"/>
        </w:rPr>
        <w:t>Höhne-Sparborth</w:t>
      </w:r>
      <w:proofErr w:type="spellEnd"/>
      <w:r w:rsidRPr="00845F03">
        <w:rPr>
          <w:rFonts w:ascii="Arial" w:eastAsia="Times New Roman" w:hAnsi="Arial" w:cs="Arial"/>
          <w:sz w:val="21"/>
          <w:szCs w:val="21"/>
          <w:lang w:eastAsia="nl-NL"/>
        </w:rPr>
        <w:t>, is projectmedewerker bij Kerk en Vrede.</w:t>
      </w:r>
      <w:r w:rsidRPr="00845F03">
        <w:rPr>
          <w:rFonts w:ascii="Arial" w:eastAsia="Times New Roman" w:hAnsi="Arial" w:cs="Arial"/>
          <w:sz w:val="21"/>
          <w:szCs w:val="21"/>
          <w:lang w:eastAsia="nl-NL"/>
        </w:rPr>
        <w:br/>
        <w:t xml:space="preserve">Zij assisteerde eind 2014/begin 2015 Aartsbisschop </w:t>
      </w:r>
      <w:proofErr w:type="spellStart"/>
      <w:r w:rsidRPr="00845F03">
        <w:rPr>
          <w:rFonts w:ascii="Arial" w:eastAsia="Times New Roman" w:hAnsi="Arial" w:cs="Arial"/>
          <w:sz w:val="21"/>
          <w:szCs w:val="21"/>
          <w:lang w:eastAsia="nl-NL"/>
        </w:rPr>
        <w:t>Mirkis</w:t>
      </w:r>
      <w:proofErr w:type="spellEnd"/>
      <w:r w:rsidRPr="00845F03">
        <w:rPr>
          <w:rFonts w:ascii="Arial" w:eastAsia="Times New Roman" w:hAnsi="Arial" w:cs="Arial"/>
          <w:sz w:val="21"/>
          <w:szCs w:val="21"/>
          <w:lang w:eastAsia="nl-NL"/>
        </w:rPr>
        <w:t xml:space="preserve"> bij hulpverlening in Kirkuk, Irak.</w:t>
      </w:r>
      <w:r w:rsidRPr="00845F03">
        <w:rPr>
          <w:rFonts w:ascii="Arial" w:eastAsia="Times New Roman" w:hAnsi="Arial" w:cs="Arial"/>
          <w:sz w:val="21"/>
          <w:szCs w:val="21"/>
          <w:lang w:eastAsia="nl-NL"/>
        </w:rPr>
        <w:br/>
        <w:t>Verder deed ze vredeswerk in Oost-Europa, Nicaragua, El Salvador en Colombia.</w:t>
      </w:r>
      <w:r w:rsidRPr="00845F03">
        <w:rPr>
          <w:rFonts w:ascii="Arial" w:eastAsia="Times New Roman" w:hAnsi="Arial" w:cs="Arial"/>
          <w:sz w:val="21"/>
          <w:szCs w:val="21"/>
          <w:lang w:eastAsia="nl-NL"/>
        </w:rPr>
        <w:br/>
      </w:r>
      <w:proofErr w:type="spellStart"/>
      <w:r w:rsidRPr="00845F03">
        <w:rPr>
          <w:rFonts w:ascii="Arial" w:eastAsia="Times New Roman" w:hAnsi="Arial" w:cs="Arial"/>
          <w:sz w:val="21"/>
          <w:szCs w:val="21"/>
          <w:lang w:eastAsia="nl-NL"/>
        </w:rPr>
        <w:t>Yosé</w:t>
      </w:r>
      <w:proofErr w:type="spellEnd"/>
      <w:r w:rsidRPr="00845F03">
        <w:rPr>
          <w:rFonts w:ascii="Arial" w:eastAsia="Times New Roman" w:hAnsi="Arial" w:cs="Arial"/>
          <w:sz w:val="21"/>
          <w:szCs w:val="21"/>
          <w:lang w:eastAsia="nl-NL"/>
        </w:rPr>
        <w:t xml:space="preserve"> is lid van de Theologische Werkgroep van Kerk en Vrede, ze doet mee in het Circuit Raad van Kerken Nederland en Basisbeweging.</w:t>
      </w:r>
      <w:r w:rsidRPr="00845F03">
        <w:rPr>
          <w:rFonts w:ascii="Arial" w:eastAsia="Times New Roman" w:hAnsi="Arial" w:cs="Arial"/>
          <w:sz w:val="21"/>
          <w:szCs w:val="21"/>
          <w:lang w:eastAsia="nl-NL"/>
        </w:rPr>
        <w:br/>
        <w:t xml:space="preserve">Ze is lid van de Zusters van ‘De Voorzienigheid’. </w:t>
      </w:r>
      <w:proofErr w:type="spellStart"/>
      <w:r w:rsidRPr="00845F03">
        <w:rPr>
          <w:rFonts w:ascii="Arial" w:eastAsia="Times New Roman" w:hAnsi="Arial" w:cs="Arial"/>
          <w:sz w:val="21"/>
          <w:szCs w:val="21"/>
          <w:lang w:eastAsia="nl-NL"/>
        </w:rPr>
        <w:t>Yosé</w:t>
      </w:r>
      <w:proofErr w:type="spellEnd"/>
      <w:r w:rsidRPr="00845F03">
        <w:rPr>
          <w:rFonts w:ascii="Arial" w:eastAsia="Times New Roman" w:hAnsi="Arial" w:cs="Arial"/>
          <w:sz w:val="21"/>
          <w:szCs w:val="21"/>
          <w:lang w:eastAsia="nl-NL"/>
        </w:rPr>
        <w:t xml:space="preserve"> was kort geleden nog in Irak.</w:t>
      </w:r>
      <w:r w:rsidRPr="00845F03">
        <w:rPr>
          <w:rFonts w:ascii="Arial" w:eastAsia="Times New Roman" w:hAnsi="Arial" w:cs="Arial"/>
          <w:sz w:val="21"/>
          <w:szCs w:val="21"/>
          <w:lang w:eastAsia="nl-NL"/>
        </w:rPr>
        <w:br/>
        <w:t xml:space="preserve">Ted Strop, </w:t>
      </w:r>
      <w:proofErr w:type="spellStart"/>
      <w:r w:rsidRPr="00845F03">
        <w:rPr>
          <w:rFonts w:ascii="Arial" w:eastAsia="Times New Roman" w:hAnsi="Arial" w:cs="Arial"/>
          <w:sz w:val="21"/>
          <w:szCs w:val="21"/>
          <w:lang w:eastAsia="nl-NL"/>
        </w:rPr>
        <w:t>vz</w:t>
      </w:r>
      <w:proofErr w:type="spellEnd"/>
      <w:r w:rsidRPr="00845F03">
        <w:rPr>
          <w:rFonts w:ascii="Arial" w:eastAsia="Times New Roman" w:hAnsi="Arial" w:cs="Arial"/>
          <w:sz w:val="21"/>
          <w:szCs w:val="21"/>
          <w:lang w:eastAsia="nl-NL"/>
        </w:rPr>
        <w:t xml:space="preserve"> PV&amp;DV, geflankeerd door </w:t>
      </w:r>
      <w:proofErr w:type="spellStart"/>
      <w:r w:rsidRPr="00845F03">
        <w:rPr>
          <w:rFonts w:ascii="Arial" w:eastAsia="Times New Roman" w:hAnsi="Arial" w:cs="Arial"/>
          <w:sz w:val="21"/>
          <w:szCs w:val="21"/>
          <w:lang w:eastAsia="nl-NL"/>
        </w:rPr>
        <w:t>Yosé</w:t>
      </w:r>
      <w:proofErr w:type="spellEnd"/>
      <w:r w:rsidRPr="00845F03">
        <w:rPr>
          <w:rFonts w:ascii="Arial" w:eastAsia="Times New Roman" w:hAnsi="Arial" w:cs="Arial"/>
          <w:sz w:val="21"/>
          <w:szCs w:val="21"/>
          <w:lang w:eastAsia="nl-NL"/>
        </w:rPr>
        <w:t xml:space="preserve"> en Lucien.</w:t>
      </w:r>
      <w:r w:rsidRPr="00845F03">
        <w:rPr>
          <w:rFonts w:ascii="Arial" w:eastAsia="Times New Roman" w:hAnsi="Arial" w:cs="Arial"/>
          <w:sz w:val="21"/>
          <w:szCs w:val="21"/>
          <w:lang w:eastAsia="nl-NL"/>
        </w:rPr>
        <w:br/>
        <w:t>Als achtergrond diende het blad: ‘Gender en duurzame VREDE’ met thema Religie. Dit blad werd uitgedeeld.</w:t>
      </w:r>
    </w:p>
    <w:p w14:paraId="79EDD41A" w14:textId="77777777" w:rsidR="00B43102" w:rsidRPr="00845F03" w:rsidRDefault="00B43102" w:rsidP="00B43102">
      <w:pPr>
        <w:spacing w:line="360" w:lineRule="atLeast"/>
        <w:textAlignment w:val="top"/>
        <w:rPr>
          <w:rFonts w:ascii="Arial" w:eastAsia="Times New Roman" w:hAnsi="Arial" w:cs="Arial"/>
          <w:sz w:val="21"/>
          <w:szCs w:val="21"/>
          <w:lang w:eastAsia="nl-NL"/>
        </w:rPr>
      </w:pPr>
      <w:r w:rsidRPr="00845F03">
        <w:rPr>
          <w:rFonts w:ascii="Arial" w:eastAsia="Times New Roman" w:hAnsi="Arial" w:cs="Arial"/>
          <w:b/>
          <w:bCs/>
          <w:sz w:val="21"/>
          <w:szCs w:val="21"/>
          <w:bdr w:val="none" w:sz="0" w:space="0" w:color="auto" w:frame="1"/>
          <w:lang w:eastAsia="nl-NL"/>
        </w:rPr>
        <w:t>Door de aanslag in Nieuw Zeeland, op de dag vóór het symposium, door een blanke man uit Australië, op mensen die in de Moskee waren of er uitkwamen, waarbij 50 mensen gedood werden en nog veel meer gewond, was het onderwerp heel actueel.</w:t>
      </w:r>
    </w:p>
    <w:p w14:paraId="33EED57E" w14:textId="77777777" w:rsidR="00B43102" w:rsidRPr="00845F03" w:rsidRDefault="00B43102" w:rsidP="00B43102">
      <w:pPr>
        <w:spacing w:line="360" w:lineRule="atLeast"/>
        <w:textAlignment w:val="top"/>
        <w:rPr>
          <w:rFonts w:ascii="Arial" w:eastAsia="Times New Roman" w:hAnsi="Arial" w:cs="Arial"/>
          <w:sz w:val="21"/>
          <w:szCs w:val="21"/>
          <w:lang w:eastAsia="nl-NL"/>
        </w:rPr>
      </w:pPr>
      <w:r w:rsidRPr="00845F03">
        <w:rPr>
          <w:rFonts w:ascii="Arial" w:eastAsia="Times New Roman" w:hAnsi="Arial" w:cs="Arial"/>
          <w:b/>
          <w:bCs/>
          <w:sz w:val="21"/>
          <w:szCs w:val="21"/>
          <w:bdr w:val="none" w:sz="0" w:space="0" w:color="auto" w:frame="1"/>
          <w:lang w:eastAsia="nl-NL"/>
        </w:rPr>
        <w:t>Dr. Van Liere</w:t>
      </w:r>
      <w:r w:rsidRPr="00845F03">
        <w:rPr>
          <w:rFonts w:ascii="Arial" w:eastAsia="Times New Roman" w:hAnsi="Arial" w:cs="Arial"/>
          <w:sz w:val="21"/>
          <w:szCs w:val="21"/>
          <w:lang w:eastAsia="nl-NL"/>
        </w:rPr>
        <w:t> beet het spits af met te verklaren wat de drie onderwerpen geweld, religie en radicalisering inhouden.</w:t>
      </w:r>
    </w:p>
    <w:p w14:paraId="6C8119EA" w14:textId="77777777" w:rsidR="00B43102" w:rsidRPr="00845F03" w:rsidRDefault="00B43102" w:rsidP="00B43102">
      <w:pPr>
        <w:spacing w:line="360" w:lineRule="atLeast"/>
        <w:textAlignment w:val="top"/>
        <w:outlineLvl w:val="3"/>
        <w:rPr>
          <w:rFonts w:ascii="Arial" w:eastAsia="Times New Roman" w:hAnsi="Arial" w:cs="Arial"/>
          <w:color w:val="222222"/>
          <w:sz w:val="25"/>
          <w:szCs w:val="25"/>
          <w:lang w:eastAsia="nl-NL"/>
        </w:rPr>
      </w:pPr>
      <w:r w:rsidRPr="00845F03">
        <w:rPr>
          <w:rFonts w:ascii="Arial" w:eastAsia="Times New Roman" w:hAnsi="Arial" w:cs="Arial"/>
          <w:b/>
          <w:bCs/>
          <w:color w:val="222222"/>
          <w:sz w:val="25"/>
          <w:szCs w:val="25"/>
          <w:bdr w:val="none" w:sz="0" w:space="0" w:color="auto" w:frame="1"/>
          <w:lang w:eastAsia="nl-NL"/>
        </w:rPr>
        <w:t>Geweld – wat is dat?</w:t>
      </w:r>
      <w:r w:rsidRPr="00845F03">
        <w:rPr>
          <w:rFonts w:ascii="Arial" w:eastAsia="Times New Roman" w:hAnsi="Arial" w:cs="Arial"/>
          <w:color w:val="222222"/>
          <w:sz w:val="25"/>
          <w:szCs w:val="25"/>
          <w:lang w:eastAsia="nl-NL"/>
        </w:rPr>
        <w:br/>
        <w:t>Randall Collins (een Amerikaanse socioloog) zegt: Geweld is een uitzondering, mensen zijn niet ‘goed’ in geweld. Het is tegennatuurlijk.</w:t>
      </w:r>
      <w:r w:rsidRPr="00845F03">
        <w:rPr>
          <w:rFonts w:ascii="Arial" w:eastAsia="Times New Roman" w:hAnsi="Arial" w:cs="Arial"/>
          <w:color w:val="222222"/>
          <w:sz w:val="25"/>
          <w:szCs w:val="25"/>
          <w:lang w:eastAsia="nl-NL"/>
        </w:rPr>
        <w:br/>
        <w:t>In een groep komen mensen iets gemakkelijker over hun weerstand heen, óf door gezamenlijk op te trekken, óf wanneer mensen worden aangemoedigd door omstanders.</w:t>
      </w:r>
      <w:r w:rsidRPr="00845F03">
        <w:rPr>
          <w:rFonts w:ascii="Arial" w:eastAsia="Times New Roman" w:hAnsi="Arial" w:cs="Arial"/>
          <w:color w:val="222222"/>
          <w:sz w:val="25"/>
          <w:szCs w:val="25"/>
          <w:lang w:eastAsia="nl-NL"/>
        </w:rPr>
        <w:br/>
        <w:t>Bij groepsgeweld plegen de meeste mensen geen geweld maar schreeuwen en moedigen de geweldplegers aan.</w:t>
      </w:r>
      <w:r w:rsidRPr="00845F03">
        <w:rPr>
          <w:rFonts w:ascii="Arial" w:eastAsia="Times New Roman" w:hAnsi="Arial" w:cs="Arial"/>
          <w:color w:val="222222"/>
          <w:sz w:val="25"/>
          <w:szCs w:val="25"/>
          <w:lang w:eastAsia="nl-NL"/>
        </w:rPr>
        <w:br/>
        <w:t>Een bredere context van geweld vinden we bij het oplopen van de spanningen en bij een aansprekend verhaal als oorzaak. Als er dan nog een ‘trigger’, bij komt kan het snel en heftig gaan. Dat hebben we gezien in Rwanda.</w:t>
      </w:r>
      <w:r w:rsidRPr="00845F03">
        <w:rPr>
          <w:rFonts w:ascii="Arial" w:eastAsia="Times New Roman" w:hAnsi="Arial" w:cs="Arial"/>
          <w:color w:val="222222"/>
          <w:sz w:val="25"/>
          <w:szCs w:val="25"/>
          <w:lang w:eastAsia="nl-NL"/>
        </w:rPr>
        <w:br/>
        <w:t>Geweld bevat een ‘moreel perspectief’, als er een goede reden is om geweld te gebruiken, vooral bij bescherming van kinderen, valt de terughoudendheid weg.</w:t>
      </w:r>
      <w:r w:rsidRPr="00845F03">
        <w:rPr>
          <w:rFonts w:ascii="Arial" w:eastAsia="Times New Roman" w:hAnsi="Arial" w:cs="Arial"/>
          <w:color w:val="222222"/>
          <w:sz w:val="25"/>
          <w:szCs w:val="25"/>
          <w:lang w:eastAsia="nl-NL"/>
        </w:rPr>
        <w:br/>
      </w:r>
      <w:r w:rsidRPr="00845F03">
        <w:rPr>
          <w:rFonts w:ascii="Arial" w:eastAsia="Times New Roman" w:hAnsi="Arial" w:cs="Arial"/>
          <w:color w:val="222222"/>
          <w:sz w:val="25"/>
          <w:szCs w:val="25"/>
          <w:lang w:eastAsia="nl-NL"/>
        </w:rPr>
        <w:lastRenderedPageBreak/>
        <w:t>Daders zien zichzelf vaak als slachtoffer; ze worden geminacht, er is geen respect.</w:t>
      </w:r>
      <w:r w:rsidRPr="00845F03">
        <w:rPr>
          <w:rFonts w:ascii="Arial" w:eastAsia="Times New Roman" w:hAnsi="Arial" w:cs="Arial"/>
          <w:color w:val="222222"/>
          <w:sz w:val="25"/>
          <w:szCs w:val="25"/>
          <w:lang w:eastAsia="nl-NL"/>
        </w:rPr>
        <w:br/>
        <w:t>Een deel van de aandachtige luisteraars.</w:t>
      </w:r>
      <w:r w:rsidRPr="00845F03">
        <w:rPr>
          <w:rFonts w:ascii="Arial" w:eastAsia="Times New Roman" w:hAnsi="Arial" w:cs="Arial"/>
          <w:color w:val="222222"/>
          <w:sz w:val="25"/>
          <w:szCs w:val="25"/>
          <w:lang w:eastAsia="nl-NL"/>
        </w:rPr>
        <w:br/>
        <w:t xml:space="preserve">Osama bin Laden zegt op Al </w:t>
      </w:r>
      <w:proofErr w:type="spellStart"/>
      <w:r w:rsidRPr="00845F03">
        <w:rPr>
          <w:rFonts w:ascii="Arial" w:eastAsia="Times New Roman" w:hAnsi="Arial" w:cs="Arial"/>
          <w:color w:val="222222"/>
          <w:sz w:val="25"/>
          <w:szCs w:val="25"/>
          <w:lang w:eastAsia="nl-NL"/>
        </w:rPr>
        <w:t>Jazeera</w:t>
      </w:r>
      <w:proofErr w:type="spellEnd"/>
      <w:r w:rsidRPr="00845F03">
        <w:rPr>
          <w:rFonts w:ascii="Arial" w:eastAsia="Times New Roman" w:hAnsi="Arial" w:cs="Arial"/>
          <w:color w:val="222222"/>
          <w:sz w:val="25"/>
          <w:szCs w:val="25"/>
          <w:lang w:eastAsia="nl-NL"/>
        </w:rPr>
        <w:t>, in een interview in 2001;</w:t>
      </w:r>
      <w:r w:rsidRPr="00845F03">
        <w:rPr>
          <w:rFonts w:ascii="Arial" w:eastAsia="Times New Roman" w:hAnsi="Arial" w:cs="Arial"/>
          <w:color w:val="222222"/>
          <w:sz w:val="25"/>
          <w:szCs w:val="25"/>
          <w:lang w:eastAsia="nl-NL"/>
        </w:rPr>
        <w:br/>
        <w:t>“Wij worden als moslims geweld aangedaan in Palestina, Irak, Libanon, Sudan (…) en over de hele wereld”</w:t>
      </w:r>
      <w:r w:rsidRPr="00845F03">
        <w:rPr>
          <w:rFonts w:ascii="Arial" w:eastAsia="Times New Roman" w:hAnsi="Arial" w:cs="Arial"/>
          <w:color w:val="222222"/>
          <w:sz w:val="25"/>
          <w:szCs w:val="25"/>
          <w:lang w:eastAsia="nl-NL"/>
        </w:rPr>
        <w:br/>
        <w:t>“Meer dan een miljoen kinderen stierven in Irak en wie heeft er geprotesteerd?”</w:t>
      </w:r>
      <w:r w:rsidRPr="00845F03">
        <w:rPr>
          <w:rFonts w:ascii="Arial" w:eastAsia="Times New Roman" w:hAnsi="Arial" w:cs="Arial"/>
          <w:color w:val="222222"/>
          <w:sz w:val="25"/>
          <w:szCs w:val="25"/>
          <w:lang w:eastAsia="nl-NL"/>
        </w:rPr>
        <w:br/>
        <w:t>Het imago van slachtofferschap loopt vooral via het kwetsbare slachtoffer, vooral als het om kinderen gaat, spreekt het erg aan en is de weerstand tegen geweld weg. ‘Dan is/lijkt geweld geoorloofd’.</w:t>
      </w:r>
      <w:r w:rsidRPr="00845F03">
        <w:rPr>
          <w:rFonts w:ascii="Arial" w:eastAsia="Times New Roman" w:hAnsi="Arial" w:cs="Arial"/>
          <w:color w:val="222222"/>
          <w:sz w:val="25"/>
          <w:szCs w:val="25"/>
          <w:lang w:eastAsia="nl-NL"/>
        </w:rPr>
        <w:br/>
        <w:t xml:space="preserve">Jacky </w:t>
      </w:r>
      <w:proofErr w:type="spellStart"/>
      <w:r w:rsidRPr="00845F03">
        <w:rPr>
          <w:rFonts w:ascii="Arial" w:eastAsia="Times New Roman" w:hAnsi="Arial" w:cs="Arial"/>
          <w:color w:val="222222"/>
          <w:sz w:val="25"/>
          <w:szCs w:val="25"/>
          <w:lang w:eastAsia="nl-NL"/>
        </w:rPr>
        <w:t>Manuputty</w:t>
      </w:r>
      <w:proofErr w:type="spellEnd"/>
      <w:r w:rsidRPr="00845F03">
        <w:rPr>
          <w:rFonts w:ascii="Arial" w:eastAsia="Times New Roman" w:hAnsi="Arial" w:cs="Arial"/>
          <w:color w:val="222222"/>
          <w:sz w:val="25"/>
          <w:szCs w:val="25"/>
          <w:lang w:eastAsia="nl-NL"/>
        </w:rPr>
        <w:t xml:space="preserve"> (Vredeswerker uit Ambon, ontving in 2012 de </w:t>
      </w:r>
      <w:proofErr w:type="spellStart"/>
      <w:r w:rsidRPr="00845F03">
        <w:rPr>
          <w:rFonts w:ascii="Arial" w:eastAsia="Times New Roman" w:hAnsi="Arial" w:cs="Arial"/>
          <w:color w:val="222222"/>
          <w:sz w:val="25"/>
          <w:szCs w:val="25"/>
          <w:lang w:eastAsia="nl-NL"/>
        </w:rPr>
        <w:t>Ma’arif</w:t>
      </w:r>
      <w:proofErr w:type="spellEnd"/>
      <w:r w:rsidRPr="00845F03">
        <w:rPr>
          <w:rFonts w:ascii="Arial" w:eastAsia="Times New Roman" w:hAnsi="Arial" w:cs="Arial"/>
          <w:color w:val="222222"/>
          <w:sz w:val="25"/>
          <w:szCs w:val="25"/>
          <w:lang w:eastAsia="nl-NL"/>
        </w:rPr>
        <w:t xml:space="preserve"> Award voor </w:t>
      </w:r>
      <w:proofErr w:type="spellStart"/>
      <w:r w:rsidRPr="00845F03">
        <w:rPr>
          <w:rFonts w:ascii="Arial" w:eastAsia="Times New Roman" w:hAnsi="Arial" w:cs="Arial"/>
          <w:color w:val="222222"/>
          <w:sz w:val="25"/>
          <w:szCs w:val="25"/>
          <w:lang w:eastAsia="nl-NL"/>
        </w:rPr>
        <w:t>Peacemakers</w:t>
      </w:r>
      <w:proofErr w:type="spellEnd"/>
      <w:r w:rsidRPr="00845F03">
        <w:rPr>
          <w:rFonts w:ascii="Arial" w:eastAsia="Times New Roman" w:hAnsi="Arial" w:cs="Arial"/>
          <w:color w:val="222222"/>
          <w:sz w:val="25"/>
          <w:szCs w:val="25"/>
          <w:lang w:eastAsia="nl-NL"/>
        </w:rPr>
        <w:t xml:space="preserve"> in Action.) vertelt:</w:t>
      </w:r>
      <w:r w:rsidRPr="00845F03">
        <w:rPr>
          <w:rFonts w:ascii="Arial" w:eastAsia="Times New Roman" w:hAnsi="Arial" w:cs="Arial"/>
          <w:color w:val="222222"/>
          <w:sz w:val="25"/>
          <w:szCs w:val="25"/>
          <w:lang w:eastAsia="nl-NL"/>
        </w:rPr>
        <w:br/>
        <w:t>‘Toen de bendes kwamen vroegen de mensen: vader, mogen we onze vijand doden? Het was moeilijk om hier theologisch op in te gaan.</w:t>
      </w:r>
      <w:r w:rsidRPr="00845F03">
        <w:rPr>
          <w:rFonts w:ascii="Arial" w:eastAsia="Times New Roman" w:hAnsi="Arial" w:cs="Arial"/>
          <w:color w:val="222222"/>
          <w:sz w:val="25"/>
          <w:szCs w:val="25"/>
          <w:lang w:eastAsia="nl-NL"/>
        </w:rPr>
        <w:br/>
        <w:t>Als er plotseling een bende je dorp overvalt en de buik opensnijden van je zwangere vrouw? Wat kun je doen? Jezelf verdedigen, je familie verdedigen, het ongeboren leven in de buik van je vrouw verdedigen? Je doodt of je wordt gedood.’</w:t>
      </w:r>
      <w:r w:rsidRPr="00845F03">
        <w:rPr>
          <w:rFonts w:ascii="Arial" w:eastAsia="Times New Roman" w:hAnsi="Arial" w:cs="Arial"/>
          <w:color w:val="222222"/>
          <w:sz w:val="25"/>
          <w:szCs w:val="25"/>
          <w:lang w:eastAsia="nl-NL"/>
        </w:rPr>
        <w:br/>
        <w:t>Je kunt niet over theologische en ethische waarden spreken in zo’n situatie.</w:t>
      </w:r>
    </w:p>
    <w:p w14:paraId="2FCC095D" w14:textId="77777777" w:rsidR="00B43102" w:rsidRPr="00845F03" w:rsidRDefault="00B43102" w:rsidP="00B43102">
      <w:pPr>
        <w:spacing w:line="360" w:lineRule="atLeast"/>
        <w:textAlignment w:val="top"/>
        <w:outlineLvl w:val="3"/>
        <w:rPr>
          <w:rFonts w:ascii="Arial" w:eastAsia="Times New Roman" w:hAnsi="Arial" w:cs="Arial"/>
          <w:color w:val="222222"/>
          <w:sz w:val="25"/>
          <w:szCs w:val="25"/>
          <w:lang w:eastAsia="nl-NL"/>
        </w:rPr>
      </w:pPr>
      <w:r w:rsidRPr="00845F03">
        <w:rPr>
          <w:rFonts w:ascii="Arial" w:eastAsia="Times New Roman" w:hAnsi="Arial" w:cs="Arial"/>
          <w:color w:val="222222"/>
          <w:sz w:val="25"/>
          <w:szCs w:val="25"/>
          <w:lang w:eastAsia="nl-NL"/>
        </w:rPr>
        <w:t>R</w:t>
      </w:r>
      <w:r w:rsidRPr="00845F03">
        <w:rPr>
          <w:rFonts w:ascii="Arial" w:eastAsia="Times New Roman" w:hAnsi="Arial" w:cs="Arial"/>
          <w:b/>
          <w:bCs/>
          <w:color w:val="222222"/>
          <w:sz w:val="25"/>
          <w:szCs w:val="25"/>
          <w:bdr w:val="none" w:sz="0" w:space="0" w:color="auto" w:frame="1"/>
          <w:lang w:eastAsia="nl-NL"/>
        </w:rPr>
        <w:t>eligie:</w:t>
      </w:r>
      <w:r w:rsidRPr="00845F03">
        <w:rPr>
          <w:rFonts w:ascii="Arial" w:eastAsia="Times New Roman" w:hAnsi="Arial" w:cs="Arial"/>
          <w:color w:val="222222"/>
          <w:sz w:val="25"/>
          <w:szCs w:val="25"/>
          <w:lang w:eastAsia="nl-NL"/>
        </w:rPr>
        <w:br/>
        <w:t>Doen zij dit als religieuzen? Ja en nee;</w:t>
      </w:r>
      <w:r w:rsidRPr="00845F03">
        <w:rPr>
          <w:rFonts w:ascii="Arial" w:eastAsia="Times New Roman" w:hAnsi="Arial" w:cs="Arial"/>
          <w:color w:val="222222"/>
          <w:sz w:val="25"/>
          <w:szCs w:val="25"/>
          <w:lang w:eastAsia="nl-NL"/>
        </w:rPr>
        <w:br/>
        <w:t>Ja: De kwetsbare gemeenschap is de eigen religieuze groep.</w:t>
      </w:r>
      <w:r w:rsidRPr="00845F03">
        <w:rPr>
          <w:rFonts w:ascii="Arial" w:eastAsia="Times New Roman" w:hAnsi="Arial" w:cs="Arial"/>
          <w:color w:val="222222"/>
          <w:sz w:val="25"/>
          <w:szCs w:val="25"/>
          <w:lang w:eastAsia="nl-NL"/>
        </w:rPr>
        <w:br/>
        <w:t>Ja: De rechtvaardiging van ‘tegengeweld’ is verbonden met thema’s uit de religieuze traditie.</w:t>
      </w:r>
      <w:r w:rsidRPr="00845F03">
        <w:rPr>
          <w:rFonts w:ascii="Arial" w:eastAsia="Times New Roman" w:hAnsi="Arial" w:cs="Arial"/>
          <w:color w:val="222222"/>
          <w:sz w:val="25"/>
          <w:szCs w:val="25"/>
          <w:lang w:eastAsia="nl-NL"/>
        </w:rPr>
        <w:br/>
        <w:t>Nee: het gevoel de gemeenschap te moeten verdedigen is vooral onder mannen groot.</w:t>
      </w:r>
      <w:r w:rsidRPr="00845F03">
        <w:rPr>
          <w:rFonts w:ascii="Arial" w:eastAsia="Times New Roman" w:hAnsi="Arial" w:cs="Arial"/>
          <w:color w:val="222222"/>
          <w:sz w:val="25"/>
          <w:szCs w:val="25"/>
          <w:lang w:eastAsia="nl-NL"/>
        </w:rPr>
        <w:br/>
        <w:t>Nee: dit gevoel kan gemakkelijk worden misbruikt (oorlogspropaganda; ronselen van jihads).</w:t>
      </w:r>
      <w:r w:rsidRPr="00845F03">
        <w:rPr>
          <w:rFonts w:ascii="Arial" w:eastAsia="Times New Roman" w:hAnsi="Arial" w:cs="Arial"/>
          <w:color w:val="222222"/>
          <w:sz w:val="25"/>
          <w:szCs w:val="25"/>
          <w:lang w:eastAsia="nl-NL"/>
        </w:rPr>
        <w:br/>
        <w:t>Radicalisering:</w:t>
      </w:r>
      <w:r w:rsidRPr="00845F03">
        <w:rPr>
          <w:rFonts w:ascii="Arial" w:eastAsia="Times New Roman" w:hAnsi="Arial" w:cs="Arial"/>
          <w:color w:val="222222"/>
          <w:sz w:val="25"/>
          <w:szCs w:val="25"/>
          <w:lang w:eastAsia="nl-NL"/>
        </w:rPr>
        <w:br/>
        <w:t>Kan plaatsvinden in het geheel. M.n. als zwakkeren, kinderen beschermd moeten worden, als het voortbestaan van de groep op het spel staat, kan er snel geradicaliseerd worden.</w:t>
      </w:r>
      <w:r w:rsidRPr="00845F03">
        <w:rPr>
          <w:rFonts w:ascii="Arial" w:eastAsia="Times New Roman" w:hAnsi="Arial" w:cs="Arial"/>
          <w:color w:val="222222"/>
          <w:sz w:val="25"/>
          <w:szCs w:val="25"/>
          <w:lang w:eastAsia="nl-NL"/>
        </w:rPr>
        <w:br/>
        <w:t>Wat is de één voor de ander?</w:t>
      </w:r>
      <w:r w:rsidRPr="00845F03">
        <w:rPr>
          <w:rFonts w:ascii="Arial" w:eastAsia="Times New Roman" w:hAnsi="Arial" w:cs="Arial"/>
          <w:color w:val="222222"/>
          <w:sz w:val="25"/>
          <w:szCs w:val="25"/>
          <w:lang w:eastAsia="nl-NL"/>
        </w:rPr>
        <w:br/>
        <w:t>Zijn mensen veilig voor elkaar?</w:t>
      </w:r>
      <w:r w:rsidRPr="00845F03">
        <w:rPr>
          <w:rFonts w:ascii="Arial" w:eastAsia="Times New Roman" w:hAnsi="Arial" w:cs="Arial"/>
          <w:color w:val="222222"/>
          <w:sz w:val="25"/>
          <w:szCs w:val="25"/>
          <w:lang w:eastAsia="nl-NL"/>
        </w:rPr>
        <w:br/>
        <w:t>In deze situaties komt de dialoog nauwelijks voor!</w:t>
      </w:r>
      <w:r w:rsidRPr="00845F03">
        <w:rPr>
          <w:rFonts w:ascii="Arial" w:eastAsia="Times New Roman" w:hAnsi="Arial" w:cs="Arial"/>
          <w:color w:val="222222"/>
          <w:sz w:val="25"/>
          <w:szCs w:val="25"/>
          <w:lang w:eastAsia="nl-NL"/>
        </w:rPr>
        <w:br/>
        <w:t>Het erkennen van verdriet als menselijk verdriet voorbij de grenzen van de gemeenschap,</w:t>
      </w:r>
      <w:r w:rsidRPr="00845F03">
        <w:rPr>
          <w:rFonts w:ascii="Arial" w:eastAsia="Times New Roman" w:hAnsi="Arial" w:cs="Arial"/>
          <w:color w:val="222222"/>
          <w:sz w:val="25"/>
          <w:szCs w:val="25"/>
          <w:lang w:eastAsia="nl-NL"/>
        </w:rPr>
        <w:br/>
        <w:t>kan misschien helpen.</w:t>
      </w:r>
      <w:r w:rsidRPr="00845F03">
        <w:rPr>
          <w:rFonts w:ascii="Arial" w:eastAsia="Times New Roman" w:hAnsi="Arial" w:cs="Arial"/>
          <w:color w:val="222222"/>
          <w:sz w:val="25"/>
          <w:szCs w:val="25"/>
          <w:lang w:eastAsia="nl-NL"/>
        </w:rPr>
        <w:br/>
        <w:t xml:space="preserve">Hierna vertelde </w:t>
      </w:r>
      <w:proofErr w:type="spellStart"/>
      <w:r w:rsidRPr="00845F03">
        <w:rPr>
          <w:rFonts w:ascii="Arial" w:eastAsia="Times New Roman" w:hAnsi="Arial" w:cs="Arial"/>
          <w:color w:val="222222"/>
          <w:sz w:val="25"/>
          <w:szCs w:val="25"/>
          <w:lang w:eastAsia="nl-NL"/>
        </w:rPr>
        <w:t>Yosé</w:t>
      </w:r>
      <w:proofErr w:type="spellEnd"/>
      <w:r w:rsidRPr="00845F03">
        <w:rPr>
          <w:rFonts w:ascii="Arial" w:eastAsia="Times New Roman" w:hAnsi="Arial" w:cs="Arial"/>
          <w:color w:val="222222"/>
          <w:sz w:val="25"/>
          <w:szCs w:val="25"/>
          <w:lang w:eastAsia="nl-NL"/>
        </w:rPr>
        <w:t xml:space="preserve"> haar verhaal.</w:t>
      </w:r>
      <w:r w:rsidRPr="00845F03">
        <w:rPr>
          <w:rFonts w:ascii="Arial" w:eastAsia="Times New Roman" w:hAnsi="Arial" w:cs="Arial"/>
          <w:color w:val="222222"/>
          <w:sz w:val="25"/>
          <w:szCs w:val="25"/>
          <w:lang w:eastAsia="nl-NL"/>
        </w:rPr>
        <w:br/>
        <w:t>Ze gaat daarbij vaak met praktijksituaties in op de bijdrage van Lucien.</w:t>
      </w:r>
      <w:r w:rsidRPr="00845F03">
        <w:rPr>
          <w:rFonts w:ascii="Arial" w:eastAsia="Times New Roman" w:hAnsi="Arial" w:cs="Arial"/>
          <w:color w:val="222222"/>
          <w:sz w:val="25"/>
          <w:szCs w:val="25"/>
          <w:lang w:eastAsia="nl-NL"/>
        </w:rPr>
        <w:br/>
      </w:r>
      <w:proofErr w:type="spellStart"/>
      <w:r w:rsidRPr="00845F03">
        <w:rPr>
          <w:rFonts w:ascii="Arial" w:eastAsia="Times New Roman" w:hAnsi="Arial" w:cs="Arial"/>
          <w:color w:val="222222"/>
          <w:sz w:val="25"/>
          <w:szCs w:val="25"/>
          <w:lang w:eastAsia="nl-NL"/>
        </w:rPr>
        <w:t>Yosé</w:t>
      </w:r>
      <w:proofErr w:type="spellEnd"/>
      <w:r w:rsidRPr="00845F03">
        <w:rPr>
          <w:rFonts w:ascii="Arial" w:eastAsia="Times New Roman" w:hAnsi="Arial" w:cs="Arial"/>
          <w:color w:val="222222"/>
          <w:sz w:val="25"/>
          <w:szCs w:val="25"/>
          <w:lang w:eastAsia="nl-NL"/>
        </w:rPr>
        <w:t xml:space="preserve"> begint met:</w:t>
      </w:r>
      <w:r w:rsidRPr="00845F03">
        <w:rPr>
          <w:rFonts w:ascii="Arial" w:eastAsia="Times New Roman" w:hAnsi="Arial" w:cs="Arial"/>
          <w:color w:val="222222"/>
          <w:sz w:val="25"/>
          <w:szCs w:val="25"/>
          <w:lang w:eastAsia="nl-NL"/>
        </w:rPr>
        <w:br/>
        <w:t>Over de religie wil ik kort zijn: God is niet het probleem, maar zijn grondpersoneel…</w:t>
      </w:r>
      <w:r w:rsidRPr="00845F03">
        <w:rPr>
          <w:rFonts w:ascii="Arial" w:eastAsia="Times New Roman" w:hAnsi="Arial" w:cs="Arial"/>
          <w:color w:val="222222"/>
          <w:sz w:val="25"/>
          <w:szCs w:val="25"/>
          <w:lang w:eastAsia="nl-NL"/>
        </w:rPr>
        <w:br/>
        <w:t>ik heb besloten God niet overal de schuld van te geven!</w:t>
      </w:r>
      <w:r w:rsidRPr="00845F03">
        <w:rPr>
          <w:rFonts w:ascii="Arial" w:eastAsia="Times New Roman" w:hAnsi="Arial" w:cs="Arial"/>
          <w:color w:val="222222"/>
          <w:sz w:val="25"/>
          <w:szCs w:val="25"/>
          <w:lang w:eastAsia="nl-NL"/>
        </w:rPr>
        <w:br/>
      </w:r>
      <w:proofErr w:type="spellStart"/>
      <w:r w:rsidRPr="00845F03">
        <w:rPr>
          <w:rFonts w:ascii="Arial" w:eastAsia="Times New Roman" w:hAnsi="Arial" w:cs="Arial"/>
          <w:color w:val="222222"/>
          <w:sz w:val="25"/>
          <w:szCs w:val="25"/>
          <w:lang w:eastAsia="nl-NL"/>
        </w:rPr>
        <w:t>Yosé</w:t>
      </w:r>
      <w:proofErr w:type="spellEnd"/>
      <w:r w:rsidRPr="00845F03">
        <w:rPr>
          <w:rFonts w:ascii="Arial" w:eastAsia="Times New Roman" w:hAnsi="Arial" w:cs="Arial"/>
          <w:color w:val="222222"/>
          <w:sz w:val="25"/>
          <w:szCs w:val="25"/>
          <w:lang w:eastAsia="nl-NL"/>
        </w:rPr>
        <w:t xml:space="preserve"> is geboren in Duitsland, als kind van ‘antifascisten’. Daar werd ze om gepest.</w:t>
      </w:r>
      <w:r w:rsidRPr="00845F03">
        <w:rPr>
          <w:rFonts w:ascii="Arial" w:eastAsia="Times New Roman" w:hAnsi="Arial" w:cs="Arial"/>
          <w:color w:val="222222"/>
          <w:sz w:val="25"/>
          <w:szCs w:val="25"/>
          <w:lang w:eastAsia="nl-NL"/>
        </w:rPr>
        <w:br/>
        <w:t>Het gezin verhuisde naar Nederland. Daar was ze een ‘mof’, en werd daarom gepest!</w:t>
      </w:r>
      <w:r w:rsidRPr="00845F03">
        <w:rPr>
          <w:rFonts w:ascii="Arial" w:eastAsia="Times New Roman" w:hAnsi="Arial" w:cs="Arial"/>
          <w:color w:val="222222"/>
          <w:sz w:val="25"/>
          <w:szCs w:val="25"/>
          <w:lang w:eastAsia="nl-NL"/>
        </w:rPr>
        <w:br/>
        <w:t>Vanaf 8 jaar ontstond er een geweldige woede; een woede die je hele leven meegaat, dat gaat nooit meer weg!</w:t>
      </w:r>
      <w:r w:rsidRPr="00845F03">
        <w:rPr>
          <w:rFonts w:ascii="Arial" w:eastAsia="Times New Roman" w:hAnsi="Arial" w:cs="Arial"/>
          <w:color w:val="222222"/>
          <w:sz w:val="25"/>
          <w:szCs w:val="25"/>
          <w:lang w:eastAsia="nl-NL"/>
        </w:rPr>
        <w:br/>
        <w:t>Maar, jaren geleden heeft ze besloten om te vergeven. Telkens als ik geraakt wordt, kruip ik weer toe naar dat besluit…</w:t>
      </w:r>
      <w:r w:rsidRPr="00845F03">
        <w:rPr>
          <w:rFonts w:ascii="Arial" w:eastAsia="Times New Roman" w:hAnsi="Arial" w:cs="Arial"/>
          <w:color w:val="222222"/>
          <w:sz w:val="25"/>
          <w:szCs w:val="25"/>
          <w:lang w:eastAsia="nl-NL"/>
        </w:rPr>
        <w:br/>
      </w:r>
      <w:r w:rsidRPr="00845F03">
        <w:rPr>
          <w:rFonts w:ascii="Arial" w:eastAsia="Times New Roman" w:hAnsi="Arial" w:cs="Arial"/>
          <w:color w:val="222222"/>
          <w:sz w:val="25"/>
          <w:szCs w:val="25"/>
          <w:lang w:eastAsia="nl-NL"/>
        </w:rPr>
        <w:lastRenderedPageBreak/>
        <w:t>Veel aandacht voor de presentatie,</w:t>
      </w:r>
      <w:r w:rsidRPr="00845F03">
        <w:rPr>
          <w:rFonts w:ascii="Arial" w:eastAsia="Times New Roman" w:hAnsi="Arial" w:cs="Arial"/>
          <w:color w:val="222222"/>
          <w:sz w:val="25"/>
          <w:szCs w:val="25"/>
          <w:lang w:eastAsia="nl-NL"/>
        </w:rPr>
        <w:br/>
      </w:r>
      <w:proofErr w:type="spellStart"/>
      <w:r w:rsidRPr="00845F03">
        <w:rPr>
          <w:rFonts w:ascii="Arial" w:eastAsia="Times New Roman" w:hAnsi="Arial" w:cs="Arial"/>
          <w:color w:val="222222"/>
          <w:sz w:val="25"/>
          <w:szCs w:val="25"/>
          <w:lang w:eastAsia="nl-NL"/>
        </w:rPr>
        <w:t>Yosé</w:t>
      </w:r>
      <w:proofErr w:type="spellEnd"/>
      <w:r w:rsidRPr="00845F03">
        <w:rPr>
          <w:rFonts w:ascii="Arial" w:eastAsia="Times New Roman" w:hAnsi="Arial" w:cs="Arial"/>
          <w:color w:val="222222"/>
          <w:sz w:val="25"/>
          <w:szCs w:val="25"/>
          <w:lang w:eastAsia="nl-NL"/>
        </w:rPr>
        <w:t xml:space="preserve"> begrijpt die jonge moslims dus wel, ook wel de jonge immigranten. Ze voelen zich niet geaccepteerd, zijn soms losgeraakt van hun gemeenschap.</w:t>
      </w:r>
      <w:r w:rsidRPr="00845F03">
        <w:rPr>
          <w:rFonts w:ascii="Arial" w:eastAsia="Times New Roman" w:hAnsi="Arial" w:cs="Arial"/>
          <w:color w:val="222222"/>
          <w:sz w:val="25"/>
          <w:szCs w:val="25"/>
          <w:lang w:eastAsia="nl-NL"/>
        </w:rPr>
        <w:br/>
        <w:t>Geloof? Het is niet ‘hun’ geloof, ze moeten het op internet googelen.</w:t>
      </w:r>
      <w:r w:rsidRPr="00845F03">
        <w:rPr>
          <w:rFonts w:ascii="Arial" w:eastAsia="Times New Roman" w:hAnsi="Arial" w:cs="Arial"/>
          <w:color w:val="222222"/>
          <w:sz w:val="25"/>
          <w:szCs w:val="25"/>
          <w:lang w:eastAsia="nl-NL"/>
        </w:rPr>
        <w:br/>
        <w:t>Mohammed B., de moordenaar van Theo van Gogh, is zo ’n ‘gelovige’, en ook veel mensen van de I.S.</w:t>
      </w:r>
      <w:r w:rsidRPr="00845F03">
        <w:rPr>
          <w:rFonts w:ascii="Arial" w:eastAsia="Times New Roman" w:hAnsi="Arial" w:cs="Arial"/>
          <w:color w:val="222222"/>
          <w:sz w:val="25"/>
          <w:szCs w:val="25"/>
          <w:lang w:eastAsia="nl-NL"/>
        </w:rPr>
        <w:br/>
        <w:t>Zij hebben zichzelf God gemaakt, ze menen te weten wat God wil.</w:t>
      </w:r>
      <w:r w:rsidRPr="00845F03">
        <w:rPr>
          <w:rFonts w:ascii="Arial" w:eastAsia="Times New Roman" w:hAnsi="Arial" w:cs="Arial"/>
          <w:color w:val="222222"/>
          <w:sz w:val="25"/>
          <w:szCs w:val="25"/>
          <w:lang w:eastAsia="nl-NL"/>
        </w:rPr>
        <w:br/>
        <w:t xml:space="preserve">In de jaren 80 heeft </w:t>
      </w:r>
      <w:proofErr w:type="spellStart"/>
      <w:r w:rsidRPr="00845F03">
        <w:rPr>
          <w:rFonts w:ascii="Arial" w:eastAsia="Times New Roman" w:hAnsi="Arial" w:cs="Arial"/>
          <w:color w:val="222222"/>
          <w:sz w:val="25"/>
          <w:szCs w:val="25"/>
          <w:lang w:eastAsia="nl-NL"/>
        </w:rPr>
        <w:t>Yosé</w:t>
      </w:r>
      <w:proofErr w:type="spellEnd"/>
      <w:r w:rsidRPr="00845F03">
        <w:rPr>
          <w:rFonts w:ascii="Arial" w:eastAsia="Times New Roman" w:hAnsi="Arial" w:cs="Arial"/>
          <w:color w:val="222222"/>
          <w:sz w:val="25"/>
          <w:szCs w:val="25"/>
          <w:lang w:eastAsia="nl-NL"/>
        </w:rPr>
        <w:t xml:space="preserve"> weer contacten in de DDR. op gepakt. Bij de communisten kan ze waarderen dat zij hun kritiek uit hun eigen naam uiten, niet Gods naam hiervoor misbruiken.</w:t>
      </w:r>
      <w:r w:rsidRPr="00845F03">
        <w:rPr>
          <w:rFonts w:ascii="Arial" w:eastAsia="Times New Roman" w:hAnsi="Arial" w:cs="Arial"/>
          <w:color w:val="222222"/>
          <w:sz w:val="25"/>
          <w:szCs w:val="25"/>
          <w:lang w:eastAsia="nl-NL"/>
        </w:rPr>
        <w:br/>
        <w:t>Irak is veiliger dan voor de oorlog in Syrië.</w:t>
      </w:r>
      <w:r w:rsidRPr="00845F03">
        <w:rPr>
          <w:rFonts w:ascii="Arial" w:eastAsia="Times New Roman" w:hAnsi="Arial" w:cs="Arial"/>
          <w:color w:val="222222"/>
          <w:sz w:val="25"/>
          <w:szCs w:val="25"/>
          <w:lang w:eastAsia="nl-NL"/>
        </w:rPr>
        <w:br/>
        <w:t>Om de situatie daar te begrijpen is het nodig om onze geschiedenis vrouwen en een enkele man, niet iedereen wil op de foto.</w:t>
      </w:r>
      <w:r w:rsidRPr="00845F03">
        <w:rPr>
          <w:rFonts w:ascii="Arial" w:eastAsia="Times New Roman" w:hAnsi="Arial" w:cs="Arial"/>
          <w:color w:val="222222"/>
          <w:sz w:val="25"/>
          <w:szCs w:val="25"/>
          <w:lang w:eastAsia="nl-NL"/>
        </w:rPr>
        <w:br/>
        <w:t>met Midden Oosten kennen.</w:t>
      </w:r>
      <w:r w:rsidRPr="00845F03">
        <w:rPr>
          <w:rFonts w:ascii="Arial" w:eastAsia="Times New Roman" w:hAnsi="Arial" w:cs="Arial"/>
          <w:color w:val="222222"/>
          <w:sz w:val="25"/>
          <w:szCs w:val="25"/>
          <w:lang w:eastAsia="nl-NL"/>
        </w:rPr>
        <w:br/>
        <w:t>Vanaf 1870 brokkelde het Ottomaanse Rijk af. Eerst was alleen Duitsland geïnteresseerd, maar toen er in 1911 olie gevonden werd, werd de interesse van Frankrijk en Engeland gewekt. Het land werd verdeeld en toen al werd de kiem gelegd voor de staat Israël.</w:t>
      </w:r>
      <w:r w:rsidRPr="00845F03">
        <w:rPr>
          <w:rFonts w:ascii="Arial" w:eastAsia="Times New Roman" w:hAnsi="Arial" w:cs="Arial"/>
          <w:color w:val="222222"/>
          <w:sz w:val="25"/>
          <w:szCs w:val="25"/>
          <w:lang w:eastAsia="nl-NL"/>
        </w:rPr>
        <w:br/>
        <w:t>In 1918 was er geen honorering voor Arabieren die voor Engeland vochten. Dat zorgde voor diepe woede.</w:t>
      </w:r>
      <w:r w:rsidRPr="00845F03">
        <w:rPr>
          <w:rFonts w:ascii="Arial" w:eastAsia="Times New Roman" w:hAnsi="Arial" w:cs="Arial"/>
          <w:color w:val="222222"/>
          <w:sz w:val="25"/>
          <w:szCs w:val="25"/>
          <w:lang w:eastAsia="nl-NL"/>
        </w:rPr>
        <w:br/>
        <w:t>Na de Irak-Iran oorlog was er verarmd uranium in Irak. De boycot tegen Irak werd daardoor een dodelijke boycot, omdat daardoor ook geen medicijnen tegen leukemie het land</w:t>
      </w:r>
      <w:r w:rsidRPr="00845F03">
        <w:rPr>
          <w:rFonts w:ascii="Arial" w:eastAsia="Times New Roman" w:hAnsi="Arial" w:cs="Arial"/>
          <w:color w:val="222222"/>
          <w:sz w:val="25"/>
          <w:szCs w:val="25"/>
          <w:lang w:eastAsia="nl-NL"/>
        </w:rPr>
        <w:br/>
        <w:t>inkwamen. Toen in 2003 door Bush, het land ontmanteld werd, was dit mede een oorzaak van het ontstaan van IS.</w:t>
      </w:r>
      <w:r w:rsidRPr="00845F03">
        <w:rPr>
          <w:rFonts w:ascii="Arial" w:eastAsia="Times New Roman" w:hAnsi="Arial" w:cs="Arial"/>
          <w:color w:val="222222"/>
          <w:sz w:val="25"/>
          <w:szCs w:val="25"/>
          <w:lang w:eastAsia="nl-NL"/>
        </w:rPr>
        <w:br/>
        <w:t>Het veroorzaakte diepe woede bij Arabische jongeren. Tegen hun ouderen – of gemanipuleerd tegen het westen, maar zelden tegen christenen.</w:t>
      </w:r>
      <w:r w:rsidRPr="00845F03">
        <w:rPr>
          <w:rFonts w:ascii="Arial" w:eastAsia="Times New Roman" w:hAnsi="Arial" w:cs="Arial"/>
          <w:color w:val="222222"/>
          <w:sz w:val="25"/>
          <w:szCs w:val="25"/>
          <w:lang w:eastAsia="nl-NL"/>
        </w:rPr>
        <w:br/>
      </w:r>
      <w:proofErr w:type="spellStart"/>
      <w:r w:rsidRPr="00845F03">
        <w:rPr>
          <w:rFonts w:ascii="Arial" w:eastAsia="Times New Roman" w:hAnsi="Arial" w:cs="Arial"/>
          <w:color w:val="222222"/>
          <w:sz w:val="25"/>
          <w:szCs w:val="25"/>
          <w:lang w:eastAsia="nl-NL"/>
        </w:rPr>
        <w:t>Yosé</w:t>
      </w:r>
      <w:proofErr w:type="spellEnd"/>
      <w:r w:rsidRPr="00845F03">
        <w:rPr>
          <w:rFonts w:ascii="Arial" w:eastAsia="Times New Roman" w:hAnsi="Arial" w:cs="Arial"/>
          <w:color w:val="222222"/>
          <w:sz w:val="25"/>
          <w:szCs w:val="25"/>
          <w:lang w:eastAsia="nl-NL"/>
        </w:rPr>
        <w:t xml:space="preserve"> werkte op een katholieke school, 70% van de leerlingen waren Moslim, 4 docenten katholiek, 10 docenten moslim. Moslims, christenen en </w:t>
      </w:r>
      <w:proofErr w:type="spellStart"/>
      <w:r w:rsidRPr="00845F03">
        <w:rPr>
          <w:rFonts w:ascii="Arial" w:eastAsia="Times New Roman" w:hAnsi="Arial" w:cs="Arial"/>
          <w:color w:val="222222"/>
          <w:sz w:val="25"/>
          <w:szCs w:val="25"/>
          <w:lang w:eastAsia="nl-NL"/>
        </w:rPr>
        <w:t>Yesidi</w:t>
      </w:r>
      <w:proofErr w:type="spellEnd"/>
      <w:r w:rsidRPr="00845F03">
        <w:rPr>
          <w:rFonts w:ascii="Arial" w:eastAsia="Times New Roman" w:hAnsi="Arial" w:cs="Arial"/>
          <w:color w:val="222222"/>
          <w:sz w:val="25"/>
          <w:szCs w:val="25"/>
          <w:lang w:eastAsia="nl-NL"/>
        </w:rPr>
        <w:t xml:space="preserve"> slapen bij elkaar op dezelfde slaapzaal. In het midden Oosten zijn mensen gewend zeer verdraagzaam met elkaars geloof om te gaan.</w:t>
      </w:r>
      <w:r w:rsidRPr="00845F03">
        <w:rPr>
          <w:rFonts w:ascii="Arial" w:eastAsia="Times New Roman" w:hAnsi="Arial" w:cs="Arial"/>
          <w:color w:val="222222"/>
          <w:sz w:val="25"/>
          <w:szCs w:val="25"/>
          <w:lang w:eastAsia="nl-NL"/>
        </w:rPr>
        <w:br/>
      </w:r>
      <w:proofErr w:type="spellStart"/>
      <w:r w:rsidRPr="00845F03">
        <w:rPr>
          <w:rFonts w:ascii="Arial" w:eastAsia="Times New Roman" w:hAnsi="Arial" w:cs="Arial"/>
          <w:color w:val="222222"/>
          <w:sz w:val="25"/>
          <w:szCs w:val="25"/>
          <w:lang w:eastAsia="nl-NL"/>
        </w:rPr>
        <w:t>Yosé</w:t>
      </w:r>
      <w:proofErr w:type="spellEnd"/>
      <w:r w:rsidRPr="00845F03">
        <w:rPr>
          <w:rFonts w:ascii="Arial" w:eastAsia="Times New Roman" w:hAnsi="Arial" w:cs="Arial"/>
          <w:color w:val="222222"/>
          <w:sz w:val="25"/>
          <w:szCs w:val="25"/>
          <w:lang w:eastAsia="nl-NL"/>
        </w:rPr>
        <w:t xml:space="preserve"> is veel in Latijns Amerika geweest.</w:t>
      </w:r>
      <w:r w:rsidRPr="00845F03">
        <w:rPr>
          <w:rFonts w:ascii="Arial" w:eastAsia="Times New Roman" w:hAnsi="Arial" w:cs="Arial"/>
          <w:color w:val="222222"/>
          <w:sz w:val="25"/>
          <w:szCs w:val="25"/>
          <w:lang w:eastAsia="nl-NL"/>
        </w:rPr>
        <w:br/>
        <w:t>Daar constateert ze dat in Colombia, evenals in Irak de mensen zeer vriendelijk en behulpzaam zijn.</w:t>
      </w:r>
      <w:r w:rsidRPr="00845F03">
        <w:rPr>
          <w:rFonts w:ascii="Arial" w:eastAsia="Times New Roman" w:hAnsi="Arial" w:cs="Arial"/>
          <w:color w:val="222222"/>
          <w:sz w:val="25"/>
          <w:szCs w:val="25"/>
          <w:lang w:eastAsia="nl-NL"/>
        </w:rPr>
        <w:br/>
        <w:t xml:space="preserve">Er is een grote mate van </w:t>
      </w:r>
      <w:proofErr w:type="spellStart"/>
      <w:r w:rsidRPr="00845F03">
        <w:rPr>
          <w:rFonts w:ascii="Arial" w:eastAsia="Times New Roman" w:hAnsi="Arial" w:cs="Arial"/>
          <w:color w:val="222222"/>
          <w:sz w:val="25"/>
          <w:szCs w:val="25"/>
          <w:lang w:eastAsia="nl-NL"/>
        </w:rPr>
        <w:t>Maria-verering</w:t>
      </w:r>
      <w:proofErr w:type="spellEnd"/>
      <w:r w:rsidRPr="00845F03">
        <w:rPr>
          <w:rFonts w:ascii="Arial" w:eastAsia="Times New Roman" w:hAnsi="Arial" w:cs="Arial"/>
          <w:color w:val="222222"/>
          <w:sz w:val="25"/>
          <w:szCs w:val="25"/>
          <w:lang w:eastAsia="nl-NL"/>
        </w:rPr>
        <w:t>. Dat beperkt zich niet tot Katholieke mensen.</w:t>
      </w:r>
      <w:r w:rsidRPr="00845F03">
        <w:rPr>
          <w:rFonts w:ascii="Arial" w:eastAsia="Times New Roman" w:hAnsi="Arial" w:cs="Arial"/>
          <w:color w:val="222222"/>
          <w:sz w:val="25"/>
          <w:szCs w:val="25"/>
          <w:lang w:eastAsia="nl-NL"/>
        </w:rPr>
        <w:br/>
        <w:t>Maar in Latijns Amerika zijn relaties door koloniale verhoudingen getekend. Er is veel Macho gedrag, doortrokken van diverse sterke historische emoties. De zwarte mensen, ontheemd tot op heden, de Indianen uitgemoord en gemarginaliseerd.</w:t>
      </w:r>
      <w:r w:rsidRPr="00845F03">
        <w:rPr>
          <w:rFonts w:ascii="Arial" w:eastAsia="Times New Roman" w:hAnsi="Arial" w:cs="Arial"/>
          <w:color w:val="222222"/>
          <w:sz w:val="25"/>
          <w:szCs w:val="25"/>
          <w:lang w:eastAsia="nl-NL"/>
        </w:rPr>
        <w:br/>
        <w:t>Er is een kleine, superrijke toplaag, en heel veel armen. Er is een zeer hoge score van (</w:t>
      </w:r>
      <w:proofErr w:type="spellStart"/>
      <w:r w:rsidRPr="00845F03">
        <w:rPr>
          <w:rFonts w:ascii="Arial" w:eastAsia="Times New Roman" w:hAnsi="Arial" w:cs="Arial"/>
          <w:color w:val="222222"/>
          <w:sz w:val="25"/>
          <w:szCs w:val="25"/>
          <w:lang w:eastAsia="nl-NL"/>
        </w:rPr>
        <w:t>gezins</w:t>
      </w:r>
      <w:proofErr w:type="spellEnd"/>
      <w:r w:rsidRPr="00845F03">
        <w:rPr>
          <w:rFonts w:ascii="Arial" w:eastAsia="Times New Roman" w:hAnsi="Arial" w:cs="Arial"/>
          <w:color w:val="222222"/>
          <w:sz w:val="25"/>
          <w:szCs w:val="25"/>
          <w:lang w:eastAsia="nl-NL"/>
        </w:rPr>
        <w:t>)geweld en seksueel machtsmisbruik.</w:t>
      </w:r>
      <w:r w:rsidRPr="00845F03">
        <w:rPr>
          <w:rFonts w:ascii="Arial" w:eastAsia="Times New Roman" w:hAnsi="Arial" w:cs="Arial"/>
          <w:color w:val="222222"/>
          <w:sz w:val="25"/>
          <w:szCs w:val="25"/>
          <w:lang w:eastAsia="nl-NL"/>
        </w:rPr>
        <w:br/>
        <w:t>Je moet de scherpe nuances in de geschiedenis kennen, om radicalisering te vermijden. Centraal Amerika wordt geheel beheerst door gewelddadige gewapende straatbendes van jongeren.</w:t>
      </w:r>
      <w:r w:rsidRPr="00845F03">
        <w:rPr>
          <w:rFonts w:ascii="Arial" w:eastAsia="Times New Roman" w:hAnsi="Arial" w:cs="Arial"/>
          <w:color w:val="222222"/>
          <w:sz w:val="25"/>
          <w:szCs w:val="25"/>
          <w:lang w:eastAsia="nl-NL"/>
        </w:rPr>
        <w:br/>
        <w:t>Bij groeiende ongelijkheid en/of groeiende maatschappelijke ellende zien we een ontwrichting van de maatschappij.</w:t>
      </w:r>
      <w:r w:rsidRPr="00845F03">
        <w:rPr>
          <w:rFonts w:ascii="Arial" w:eastAsia="Times New Roman" w:hAnsi="Arial" w:cs="Arial"/>
          <w:color w:val="222222"/>
          <w:sz w:val="25"/>
          <w:szCs w:val="25"/>
          <w:lang w:eastAsia="nl-NL"/>
        </w:rPr>
        <w:br/>
      </w:r>
      <w:r w:rsidRPr="00845F03">
        <w:rPr>
          <w:rFonts w:ascii="Arial" w:eastAsia="Times New Roman" w:hAnsi="Arial" w:cs="Arial"/>
          <w:color w:val="222222"/>
          <w:sz w:val="25"/>
          <w:szCs w:val="25"/>
          <w:lang w:eastAsia="nl-NL"/>
        </w:rPr>
        <w:lastRenderedPageBreak/>
        <w:t>Na een korte pauze, waar ieder zich kon bedienen van drinken en lekkers, gingen we verder met vragen.</w:t>
      </w:r>
      <w:r w:rsidRPr="00845F03">
        <w:rPr>
          <w:rFonts w:ascii="Arial" w:eastAsia="Times New Roman" w:hAnsi="Arial" w:cs="Arial"/>
          <w:color w:val="222222"/>
          <w:sz w:val="25"/>
          <w:szCs w:val="25"/>
          <w:lang w:eastAsia="nl-NL"/>
        </w:rPr>
        <w:br/>
        <w:t>Die kwamen volop en de antwoorden gaven bovenstaande presentaties duidelijkheid en diepgang.</w:t>
      </w:r>
      <w:r w:rsidRPr="00845F03">
        <w:rPr>
          <w:rFonts w:ascii="Arial" w:eastAsia="Times New Roman" w:hAnsi="Arial" w:cs="Arial"/>
          <w:color w:val="222222"/>
          <w:sz w:val="25"/>
          <w:szCs w:val="25"/>
          <w:lang w:eastAsia="nl-NL"/>
        </w:rPr>
        <w:br/>
        <w:t>Aanwezigen willen graag met een positief gevoel naar huis. Dat is niet zo gemakkelijk, maar belangrijk is het volgende te onthouden en er naar te werken:</w:t>
      </w:r>
      <w:r w:rsidRPr="00845F03">
        <w:rPr>
          <w:rFonts w:ascii="Arial" w:eastAsia="Times New Roman" w:hAnsi="Arial" w:cs="Arial"/>
          <w:color w:val="222222"/>
          <w:sz w:val="25"/>
          <w:szCs w:val="25"/>
          <w:lang w:eastAsia="nl-NL"/>
        </w:rPr>
        <w:br/>
        <w:t>– Verzoening en vergeving is een voorwaarde om met elkaar verder te kunnen.</w:t>
      </w:r>
      <w:r w:rsidRPr="00845F03">
        <w:rPr>
          <w:rFonts w:ascii="Arial" w:eastAsia="Times New Roman" w:hAnsi="Arial" w:cs="Arial"/>
          <w:color w:val="222222"/>
          <w:sz w:val="25"/>
          <w:szCs w:val="25"/>
          <w:lang w:eastAsia="nl-NL"/>
        </w:rPr>
        <w:br/>
        <w:t>– Waakzaam zijn!</w:t>
      </w:r>
      <w:r w:rsidRPr="00845F03">
        <w:rPr>
          <w:rFonts w:ascii="Arial" w:eastAsia="Times New Roman" w:hAnsi="Arial" w:cs="Arial"/>
          <w:color w:val="222222"/>
          <w:sz w:val="25"/>
          <w:szCs w:val="25"/>
          <w:lang w:eastAsia="nl-NL"/>
        </w:rPr>
        <w:br/>
        <w:t>– Gelijkwaardigheid op allerlei gebied; man – vrouw,</w:t>
      </w:r>
      <w:r w:rsidRPr="00845F03">
        <w:rPr>
          <w:rFonts w:ascii="Arial" w:eastAsia="Times New Roman" w:hAnsi="Arial" w:cs="Arial"/>
          <w:color w:val="222222"/>
          <w:sz w:val="25"/>
          <w:szCs w:val="25"/>
          <w:lang w:eastAsia="nl-NL"/>
        </w:rPr>
        <w:br/>
        <w:t>de kloof verkleinen wat betreft kennis en welstand ligt aan de basis van geluk.</w:t>
      </w:r>
      <w:r w:rsidRPr="00845F03">
        <w:rPr>
          <w:rFonts w:ascii="Arial" w:eastAsia="Times New Roman" w:hAnsi="Arial" w:cs="Arial"/>
          <w:color w:val="222222"/>
          <w:sz w:val="25"/>
          <w:szCs w:val="25"/>
          <w:lang w:eastAsia="nl-NL"/>
        </w:rPr>
        <w:br/>
        <w:t>Tevreden en met toch een goed gevoel, gaat ieder zijn weegs;</w:t>
      </w:r>
      <w:r w:rsidRPr="00845F03">
        <w:rPr>
          <w:rFonts w:ascii="Arial" w:eastAsia="Times New Roman" w:hAnsi="Arial" w:cs="Arial"/>
          <w:color w:val="222222"/>
          <w:sz w:val="25"/>
          <w:szCs w:val="25"/>
          <w:lang w:eastAsia="nl-NL"/>
        </w:rPr>
        <w:br/>
        <w:t>We hebben iets moois meegekregen, we hebben het moois meegenomen!</w:t>
      </w:r>
      <w:r w:rsidRPr="00845F03">
        <w:rPr>
          <w:rFonts w:ascii="Arial" w:eastAsia="Times New Roman" w:hAnsi="Arial" w:cs="Arial"/>
          <w:color w:val="222222"/>
          <w:sz w:val="25"/>
          <w:szCs w:val="25"/>
          <w:lang w:eastAsia="nl-NL"/>
        </w:rPr>
        <w:br/>
        <w:t>Voor dit symposium is subsidie ontvangen van</w:t>
      </w:r>
      <w:r w:rsidRPr="00845F03">
        <w:rPr>
          <w:rFonts w:ascii="Arial" w:eastAsia="Times New Roman" w:hAnsi="Arial" w:cs="Arial"/>
          <w:color w:val="222222"/>
          <w:sz w:val="25"/>
          <w:szCs w:val="25"/>
          <w:lang w:eastAsia="nl-NL"/>
        </w:rPr>
        <w:br/>
        <w:t xml:space="preserve">Kerk en Wereld en de </w:t>
      </w:r>
      <w:proofErr w:type="spellStart"/>
      <w:r w:rsidRPr="00845F03">
        <w:rPr>
          <w:rFonts w:ascii="Arial" w:eastAsia="Times New Roman" w:hAnsi="Arial" w:cs="Arial"/>
          <w:color w:val="222222"/>
          <w:sz w:val="25"/>
          <w:szCs w:val="25"/>
          <w:lang w:eastAsia="nl-NL"/>
        </w:rPr>
        <w:t>Haëlla</w:t>
      </w:r>
      <w:proofErr w:type="spellEnd"/>
      <w:r w:rsidRPr="00845F03">
        <w:rPr>
          <w:rFonts w:ascii="Arial" w:eastAsia="Times New Roman" w:hAnsi="Arial" w:cs="Arial"/>
          <w:color w:val="222222"/>
          <w:sz w:val="25"/>
          <w:szCs w:val="25"/>
          <w:lang w:eastAsia="nl-NL"/>
        </w:rPr>
        <w:t xml:space="preserve"> Stichting</w:t>
      </w:r>
    </w:p>
    <w:p w14:paraId="4190093B" w14:textId="77777777" w:rsidR="00B43102" w:rsidRPr="00845F03" w:rsidRDefault="00B43102" w:rsidP="00B43102">
      <w:pPr>
        <w:spacing w:line="360" w:lineRule="atLeast"/>
        <w:textAlignment w:val="top"/>
        <w:rPr>
          <w:rFonts w:ascii="Arial" w:eastAsia="Times New Roman" w:hAnsi="Arial" w:cs="Arial"/>
          <w:sz w:val="21"/>
          <w:szCs w:val="21"/>
          <w:lang w:eastAsia="nl-NL"/>
        </w:rPr>
      </w:pPr>
      <w:r w:rsidRPr="00845F03">
        <w:rPr>
          <w:rFonts w:ascii="Arial" w:eastAsia="Times New Roman" w:hAnsi="Arial" w:cs="Arial"/>
          <w:i/>
          <w:iCs/>
          <w:sz w:val="21"/>
          <w:szCs w:val="21"/>
          <w:bdr w:val="none" w:sz="0" w:space="0" w:color="auto" w:frame="1"/>
          <w:lang w:eastAsia="nl-NL"/>
        </w:rPr>
        <w:t>                          </w:t>
      </w:r>
    </w:p>
    <w:p w14:paraId="4DBEEB1C" w14:textId="77777777" w:rsidR="00B43102" w:rsidRPr="00845F03" w:rsidRDefault="00B43102" w:rsidP="00B43102">
      <w:pPr>
        <w:spacing w:after="288" w:line="360" w:lineRule="atLeast"/>
        <w:jc w:val="center"/>
        <w:textAlignment w:val="top"/>
        <w:rPr>
          <w:rFonts w:ascii="Arial" w:eastAsia="Times New Roman" w:hAnsi="Arial" w:cs="Arial"/>
          <w:sz w:val="21"/>
          <w:szCs w:val="21"/>
          <w:lang w:eastAsia="nl-NL"/>
        </w:rPr>
      </w:pPr>
      <w:r w:rsidRPr="00845F03">
        <w:rPr>
          <w:rFonts w:ascii="Arial" w:eastAsia="Times New Roman" w:hAnsi="Arial" w:cs="Arial"/>
          <w:sz w:val="21"/>
          <w:szCs w:val="21"/>
          <w:lang w:eastAsia="nl-NL"/>
        </w:rPr>
        <w:t> </w:t>
      </w:r>
    </w:p>
    <w:p w14:paraId="304E605F" w14:textId="77777777" w:rsidR="00B43102" w:rsidRPr="00845F03" w:rsidRDefault="00B43102" w:rsidP="00B43102">
      <w:pPr>
        <w:textAlignment w:val="top"/>
        <w:rPr>
          <w:rFonts w:ascii="Arial" w:eastAsia="Times New Roman" w:hAnsi="Arial" w:cs="Arial"/>
          <w:color w:val="999999"/>
          <w:sz w:val="15"/>
          <w:szCs w:val="15"/>
          <w:lang w:eastAsia="nl-NL"/>
        </w:rPr>
      </w:pPr>
      <w:r w:rsidRPr="00845F03">
        <w:rPr>
          <w:rFonts w:ascii="Arial" w:eastAsia="Times New Roman" w:hAnsi="Arial" w:cs="Arial"/>
          <w:color w:val="999999"/>
          <w:sz w:val="15"/>
          <w:szCs w:val="15"/>
          <w:lang w:eastAsia="nl-NL"/>
        </w:rPr>
        <w:t>Enschede voor Vrede © 2011 - 2020. Alle rechten voorbehouden.</w:t>
      </w:r>
    </w:p>
    <w:p w14:paraId="49D3F620" w14:textId="77777777" w:rsidR="00B43102" w:rsidRDefault="00B43102" w:rsidP="00B43102"/>
    <w:p w14:paraId="63960CC1" w14:textId="77777777" w:rsidR="00B43102" w:rsidRDefault="00B43102" w:rsidP="00B43102"/>
    <w:p w14:paraId="0E742DDF" w14:textId="77777777" w:rsidR="00081A78" w:rsidRDefault="00081A78"/>
    <w:sectPr w:rsidR="00081A78" w:rsidSect="00845F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02"/>
    <w:rsid w:val="00081A78"/>
    <w:rsid w:val="002A79D9"/>
    <w:rsid w:val="004F61FA"/>
    <w:rsid w:val="00B431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1E12"/>
  <w15:chartTrackingRefBased/>
  <w15:docId w15:val="{BC8DE021-E8BF-4D34-8B73-A983758A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3102"/>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1393</Words>
  <Characters>7331</Characters>
  <Application>Microsoft Office Word</Application>
  <DocSecurity>0</DocSecurity>
  <Lines>133</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Bob Zomerplaag</cp:lastModifiedBy>
  <cp:revision>3</cp:revision>
  <dcterms:created xsi:type="dcterms:W3CDTF">2020-08-02T19:02:00Z</dcterms:created>
  <dcterms:modified xsi:type="dcterms:W3CDTF">2020-08-02T19:03:00Z</dcterms:modified>
</cp:coreProperties>
</file>