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B289" w14:textId="77777777" w:rsidR="00B712B6" w:rsidRPr="00845F03" w:rsidRDefault="00B712B6" w:rsidP="00B712B6">
      <w:pPr>
        <w:spacing w:line="360" w:lineRule="atLeast"/>
        <w:jc w:val="center"/>
        <w:textAlignment w:val="top"/>
        <w:outlineLvl w:val="2"/>
        <w:rPr>
          <w:rFonts w:ascii="Arial" w:eastAsia="Times New Roman" w:hAnsi="Arial" w:cs="Arial"/>
          <w:color w:val="222222"/>
          <w:sz w:val="34"/>
          <w:szCs w:val="34"/>
          <w:lang w:eastAsia="nl-NL"/>
        </w:rPr>
      </w:pPr>
      <w:r w:rsidRPr="00845F03">
        <w:rPr>
          <w:rFonts w:ascii="Arial" w:eastAsia="Times New Roman" w:hAnsi="Arial" w:cs="Arial"/>
          <w:i/>
          <w:iCs/>
          <w:color w:val="0000FF"/>
          <w:sz w:val="34"/>
          <w:szCs w:val="34"/>
          <w:bdr w:val="none" w:sz="0" w:space="0" w:color="auto" w:frame="1"/>
          <w:lang w:eastAsia="nl-NL"/>
        </w:rPr>
        <w:t>Bezoek aan de Moskee. (verslag)</w:t>
      </w:r>
      <w:r w:rsidRPr="00845F03">
        <w:rPr>
          <w:rFonts w:ascii="Arial" w:eastAsia="Times New Roman" w:hAnsi="Arial" w:cs="Arial"/>
          <w:i/>
          <w:iCs/>
          <w:color w:val="0000FF"/>
          <w:sz w:val="34"/>
          <w:szCs w:val="34"/>
          <w:bdr w:val="none" w:sz="0" w:space="0" w:color="auto" w:frame="1"/>
          <w:lang w:eastAsia="nl-NL"/>
        </w:rPr>
        <w:br/>
      </w:r>
    </w:p>
    <w:p w14:paraId="68831EDD"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b/>
          <w:bCs/>
          <w:i/>
          <w:iCs/>
          <w:sz w:val="21"/>
          <w:szCs w:val="21"/>
          <w:bdr w:val="none" w:sz="0" w:space="0" w:color="auto" w:frame="1"/>
          <w:lang w:eastAsia="nl-NL"/>
        </w:rPr>
        <w:t>Al pratende hoorde ik van een sympathisant van Vrouwen voor Vrede dat ze wel graag een moskee wilde bezoeken, ze was er nog nooit geweest.</w:t>
      </w:r>
    </w:p>
    <w:p w14:paraId="0943F01C"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b/>
          <w:bCs/>
          <w:i/>
          <w:iCs/>
          <w:sz w:val="21"/>
          <w:szCs w:val="21"/>
          <w:bdr w:val="none" w:sz="0" w:space="0" w:color="auto" w:frame="1"/>
          <w:lang w:eastAsia="nl-NL"/>
        </w:rPr>
        <w:t>Aangezien ik contactadressen heb, via de Bruggebouwers, heb ik dit geregeld en ging zelf ook graag mee. Ook bij mij waren er veel vragen.</w:t>
      </w:r>
    </w:p>
    <w:p w14:paraId="0E5F2443"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De moskee in Enschede waar wij een afspraak gemaakt hebben, werd enige tijd geleden bekogeld (maar nauwelijks geraakt) door een Molotov cocktail. Er waren mensen binnen, waaronder kinderen en er was breed verontwaardiging. Met behulp van wandelaars ter plekke werd een van de daders gearresteerd, waarna ook andere betrokkenen aangehouden konden worden.</w:t>
      </w:r>
    </w:p>
    <w:p w14:paraId="72FED9C1"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In Enschede zijn 3 grotere moskeeën, in 2 hiervan wordt Turks gesproken. De moskee die wij wilden gaan bezoeken is een Marokkaanse moskee, waar de Arabische taal gebruikt wordt, maar vooral veel Nederlands gesproken wordt. Hier komen niet alleen mensen die Marokkaanse wortels hebben, maar ook mensen met wortels in Suriname en het midden Oosten. Islamitische vluchtelingen die kort geleden naar Nederland zijn gekomen, gaan ook graag naar dit gebedshuis.</w:t>
      </w:r>
    </w:p>
    <w:p w14:paraId="35F4C2E4"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Voor Soera’s en gebeden wordt wel de Arabische taal gebruikt. Maar, de Nederlandse jongeren met Marokkaanse wortels kennen vaak het Arabisch dat gebruikt wordt niet meer. Als zij al Arabisch leren is het vaak een variant, die zoveel afwijkt van het Arabisch dat hier in de Moskee gebruikt wordt, dat het voor hen niet verstaanbaar is. Daarom wordt er ook veel Nederlands gesproken. [In tegenstelling tot de Turkse Moskeeën, toch heel veel Turks gesproken wordt.]</w:t>
      </w:r>
    </w:p>
    <w:p w14:paraId="09E56F63"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 xml:space="preserve">Het was in het verleden lastig om in contact te komen met de mensen van de moskee. Maar tijdens de Walk of </w:t>
      </w:r>
      <w:proofErr w:type="spellStart"/>
      <w:r w:rsidRPr="00845F03">
        <w:rPr>
          <w:rFonts w:ascii="Arial" w:eastAsia="Times New Roman" w:hAnsi="Arial" w:cs="Arial"/>
          <w:i/>
          <w:iCs/>
          <w:sz w:val="21"/>
          <w:szCs w:val="21"/>
          <w:bdr w:val="none" w:sz="0" w:space="0" w:color="auto" w:frame="1"/>
          <w:lang w:eastAsia="nl-NL"/>
        </w:rPr>
        <w:t>Peace</w:t>
      </w:r>
      <w:proofErr w:type="spellEnd"/>
      <w:r w:rsidRPr="00845F03">
        <w:rPr>
          <w:rFonts w:ascii="Arial" w:eastAsia="Times New Roman" w:hAnsi="Arial" w:cs="Arial"/>
          <w:i/>
          <w:iCs/>
          <w:sz w:val="21"/>
          <w:szCs w:val="21"/>
          <w:bdr w:val="none" w:sz="0" w:space="0" w:color="auto" w:frame="1"/>
          <w:lang w:eastAsia="nl-NL"/>
        </w:rPr>
        <w:t>, die de eerste zondag van de vredesweek in Enschede gehouden is, heeft men de moskee open gezet voor de vele bezoekers. Daar is volop gebruik van gemaakt en er zijn waardevolle contacten gelegd. De Syrisch Orthodoxe priester en de Imam hebben elkaar omhelst en de priester heeft de vredesvlam in de moskee achter gelaten.</w:t>
      </w:r>
    </w:p>
    <w:p w14:paraId="41EED22D"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Na algemene uitleg over de Islam, was het tijd voor het middaggebed. In deze Moskee wordt de oproep tot het gebed inpandig gehouden, niemand van de ‘buren’ hoeft zich hieraan storen. Rashid, onze zegsman, vertelde dat een oproep buiten, geen functie heeft. Iedereen kan via een app zien, wanneer het tijd is voor het gebed. En, … in de buurt waar deze Moskee staat, wonen geen moslims, mede een reden dat het niet zinvol is.</w:t>
      </w:r>
    </w:p>
    <w:p w14:paraId="0201DE72"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We werden uitgenodigd om achter in de gebedsruimte te gaan zitten. Tot aan het gebed konden we zo nog verder praten en tegelijk de gebedsruimte bekijken, de vele prachtige Korans ons opvielen.</w:t>
      </w:r>
    </w:p>
    <w:p w14:paraId="1CBF6394"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Toen het tijd was voor het gebed gingen alle mannen naar voren. Ondanks alle ruimte zaten de mannen strak naast en achter elkaar, schouder aan schouder.</w:t>
      </w:r>
    </w:p>
    <w:p w14:paraId="755BE607"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lastRenderedPageBreak/>
        <w:t>Het gebed was intensief, maar kort en al snel liepen de mensen weer door de moskee en gingen met elkaar in gesprek. Rashid kwam weer naar ons toe. Op mijn vraag waarom men zo dicht bij elkaar zat vertelde Rashid dat dit één van de opdrachten van Mohammed was; bij het bidden moesten de schouders en voeten van de gelovigen elkaar raken.</w:t>
      </w:r>
    </w:p>
    <w:p w14:paraId="61949367"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Zo zijn er veel voorschriften, maar niet alle tellen ze even zwaar.</w:t>
      </w:r>
    </w:p>
    <w:p w14:paraId="1BE7AFCF"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Een voorbeeld; ’Eert uw moeder’, telt heel zwaar, wel drie maal zwaarder dan het eren van uw vader. Ook gaat het ver uit boven andere voorschriften. Er staat geschreven dat moslims niet aan een tafel mogen zitten, waar ook alcohol geschonken wordt. Maar als je daarmee je moeder krenkt telt dat veel zwaarder. Om de goede sfeer binnen de familie te bewaren kan het nodig zijn, om wel aan zo’n tafel plaats te nemen. Daarbij hoeft de Moslim dan nog niet zelf ook alcohol te drinken. [Hoewel ik zeer veel mensen heb ontmoet die voor zichzelf echt Moslim zijn, maar een glas alcoholhoudende drank echt niet afslaan.]</w:t>
      </w:r>
    </w:p>
    <w:p w14:paraId="2250666D"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Dit was voor een van ons een heel bevrijdende gedachte. Ze vertelt dat haar dochter, vanwege haar huwelijk, moslim is geworden en de regels erg streng toepast. Rashid herkent dat en zegt toe met moeder en dochter in gesprek te gaan. Om daarmee te bereiken de regels wat te relativeren en het contact tussen moslima en de anderen van de familie goed te houden. Deze regel is immers veel belangrijker!</w:t>
      </w:r>
    </w:p>
    <w:p w14:paraId="01762F5B"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De hoofddoek komt ook even langs, deze mag nooit verplicht worden, de vrouw moet hiertoe uit vrije wil besluiten. Dat er hierdoor nog weer extra dwang van uit kan gaan, hebben we niet meer besproken. Ook in hoeverre speciale regels voor vrouwen, [onrein tijdens het menstrueren?] discriminerend kunnen voelen, is een onderwerp voor een volgend bezoek.</w:t>
      </w:r>
    </w:p>
    <w:p w14:paraId="2E035BAD"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“Wie betaalt de moskee?” was een vraag die voorbij kwam. Deze moskee is helemaal door de gebruikers bij elkaar gespaard en wordt ook door henzelf onderhouden. Ook de Imam wordt door henzelf betaald. Hierdoor zijn de gebruikers zelfstandig en niet afhankelijk van anderen. Dat bevalt hen prima!</w:t>
      </w:r>
    </w:p>
    <w:p w14:paraId="51E0B65E" w14:textId="77777777" w:rsidR="00B712B6" w:rsidRPr="00845F03" w:rsidRDefault="00B712B6" w:rsidP="00B712B6">
      <w:pPr>
        <w:spacing w:line="360" w:lineRule="atLeast"/>
        <w:textAlignment w:val="top"/>
        <w:rPr>
          <w:rFonts w:ascii="Arial" w:eastAsia="Times New Roman" w:hAnsi="Arial" w:cs="Arial"/>
          <w:sz w:val="21"/>
          <w:szCs w:val="21"/>
          <w:lang w:eastAsia="nl-NL"/>
        </w:rPr>
      </w:pPr>
      <w:r w:rsidRPr="00845F03">
        <w:rPr>
          <w:rFonts w:ascii="Arial" w:eastAsia="Times New Roman" w:hAnsi="Arial" w:cs="Arial"/>
          <w:i/>
          <w:iCs/>
          <w:sz w:val="21"/>
          <w:szCs w:val="21"/>
          <w:bdr w:val="none" w:sz="0" w:space="0" w:color="auto" w:frame="1"/>
          <w:lang w:eastAsia="nl-NL"/>
        </w:rPr>
        <w:t>Na een hartelijk afscheid, en de belofte contact te zoeken als daar behoefte aan is, verlaten we na bijna 2 uur het Gebedshuis. We zijn veel te weten gekomen, hebben goed contact gehad en gaan voldaan en tevreden naar huis.</w:t>
      </w:r>
    </w:p>
    <w:p w14:paraId="34C1142C" w14:textId="77777777" w:rsidR="00081A78" w:rsidRDefault="00081A78"/>
    <w:sectPr w:rsidR="00081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B6"/>
    <w:rsid w:val="00081A78"/>
    <w:rsid w:val="00580DC9"/>
    <w:rsid w:val="00B71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0190"/>
  <w15:chartTrackingRefBased/>
  <w15:docId w15:val="{8773E68F-A5FE-4FCB-89CD-D95A8CEA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2B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Bob Zomerplaag</cp:lastModifiedBy>
  <cp:revision>2</cp:revision>
  <dcterms:created xsi:type="dcterms:W3CDTF">2020-08-02T16:30:00Z</dcterms:created>
  <dcterms:modified xsi:type="dcterms:W3CDTF">2020-08-02T16:30:00Z</dcterms:modified>
</cp:coreProperties>
</file>